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16" w:rsidRDefault="00350E95">
      <w:pPr>
        <w:pBdr>
          <w:top w:val="nil"/>
          <w:left w:val="nil"/>
          <w:bottom w:val="nil"/>
          <w:right w:val="nil"/>
          <w:between w:val="nil"/>
          <w:bar w:val="nil"/>
        </w:pBdr>
        <w:tabs>
          <w:tab w:val="left" w:pos="6840"/>
        </w:tabs>
        <w:jc w:val="center"/>
      </w:pPr>
      <w:r>
        <w:fldChar w:fldCharType="begin"/>
      </w:r>
      <w:r>
        <w:instrText xml:space="preserve"> </w:instrText>
      </w:r>
      <w:r>
        <w:instrText>INCLUDEPICTURE  "C:\\Users\\abinet\\Dropbox\\FLAME\\Vademecum 2013 final\\Image_0"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73.5pt" o:allowoverlap="f">
            <v:imagedata r:id="rId8" r:href="rId9"/>
          </v:shape>
        </w:pict>
      </w:r>
      <w:r>
        <w:fldChar w:fldCharType="end"/>
      </w:r>
      <w:r w:rsidR="00B45E16">
        <w:tab/>
      </w:r>
      <w:r w:rsidR="00D66333">
        <w:rPr>
          <w:noProof/>
        </w:rPr>
        <w:drawing>
          <wp:inline distT="0" distB="0" distL="0" distR="0" wp14:anchorId="534005B1" wp14:editId="5A274957">
            <wp:extent cx="1028700" cy="7810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a:ln>
                      <a:noFill/>
                    </a:ln>
                  </pic:spPr>
                </pic:pic>
              </a:graphicData>
            </a:graphic>
          </wp:inline>
        </w:drawing>
      </w:r>
    </w:p>
    <w:p w:rsidR="00A77B3E" w:rsidRDefault="00B45E16" w:rsidP="00B45E16">
      <w:pPr>
        <w:pBdr>
          <w:top w:val="nil"/>
          <w:left w:val="nil"/>
          <w:bottom w:val="nil"/>
          <w:right w:val="nil"/>
          <w:between w:val="nil"/>
          <w:bar w:val="nil"/>
        </w:pBdr>
        <w:tabs>
          <w:tab w:val="left" w:pos="6840"/>
        </w:tabs>
        <w:jc w:val="center"/>
      </w:pPr>
      <w:r>
        <w:rPr>
          <w:color w:val="FF0000"/>
          <w:sz w:val="32"/>
          <w:szCs w:val="32"/>
        </w:rPr>
        <w:t>Logo Agence</w:t>
      </w:r>
    </w:p>
    <w:p w:rsidR="00A77B3E" w:rsidRDefault="00350E95">
      <w:pPr>
        <w:pBdr>
          <w:top w:val="nil"/>
          <w:left w:val="nil"/>
          <w:bottom w:val="nil"/>
          <w:right w:val="nil"/>
          <w:between w:val="nil"/>
          <w:bar w:val="nil"/>
        </w:pBdr>
        <w:ind w:left="708"/>
        <w:jc w:val="both"/>
        <w:rPr>
          <w:color w:val="FF0000"/>
          <w:sz w:val="32"/>
          <w:szCs w:val="32"/>
        </w:rPr>
      </w:pPr>
    </w:p>
    <w:p w:rsidR="00A77B3E" w:rsidRDefault="00350E95">
      <w:pPr>
        <w:pBdr>
          <w:top w:val="nil"/>
          <w:left w:val="nil"/>
          <w:bottom w:val="nil"/>
          <w:right w:val="nil"/>
          <w:between w:val="nil"/>
          <w:bar w:val="nil"/>
        </w:pBdr>
        <w:ind w:left="708"/>
        <w:jc w:val="both"/>
        <w:rPr>
          <w:color w:val="FF0000"/>
          <w:sz w:val="32"/>
          <w:szCs w:val="32"/>
        </w:rPr>
      </w:pPr>
      <w:bookmarkStart w:id="0" w:name="_GoBack"/>
      <w:bookmarkEnd w:id="0"/>
    </w:p>
    <w:p w:rsidR="00A77B3E" w:rsidRDefault="00B45E16">
      <w:pPr>
        <w:pBdr>
          <w:top w:val="nil"/>
          <w:left w:val="nil"/>
          <w:bottom w:val="nil"/>
          <w:right w:val="nil"/>
          <w:between w:val="nil"/>
          <w:bar w:val="nil"/>
        </w:pBdr>
        <w:ind w:left="708"/>
        <w:jc w:val="center"/>
        <w:rPr>
          <w:b/>
          <w:bCs/>
          <w:sz w:val="36"/>
          <w:szCs w:val="36"/>
        </w:rPr>
      </w:pPr>
      <w:r>
        <w:rPr>
          <w:b/>
          <w:bCs/>
          <w:sz w:val="36"/>
          <w:szCs w:val="36"/>
        </w:rPr>
        <w:t>Aide à la décision – Rénovation énergétique des copropriétés</w:t>
      </w:r>
    </w:p>
    <w:p w:rsidR="00A77B3E" w:rsidRDefault="00350E95">
      <w:pPr>
        <w:pBdr>
          <w:top w:val="nil"/>
          <w:left w:val="nil"/>
          <w:bottom w:val="nil"/>
          <w:right w:val="nil"/>
          <w:between w:val="nil"/>
          <w:bar w:val="nil"/>
        </w:pBdr>
        <w:ind w:left="708"/>
        <w:jc w:val="center"/>
        <w:rPr>
          <w:b/>
          <w:bCs/>
          <w:sz w:val="36"/>
          <w:szCs w:val="36"/>
        </w:rPr>
      </w:pPr>
    </w:p>
    <w:p w:rsidR="00A77B3E" w:rsidRDefault="00B45E16" w:rsidP="00B45E16">
      <w:pPr>
        <w:pBdr>
          <w:top w:val="nil"/>
          <w:left w:val="nil"/>
          <w:bottom w:val="nil"/>
          <w:right w:val="nil"/>
          <w:between w:val="nil"/>
          <w:bar w:val="nil"/>
        </w:pBdr>
        <w:ind w:left="360"/>
        <w:jc w:val="center"/>
        <w:rPr>
          <w:b/>
          <w:bCs/>
          <w:sz w:val="36"/>
          <w:szCs w:val="36"/>
        </w:rPr>
      </w:pPr>
      <w:r>
        <w:rPr>
          <w:b/>
          <w:bCs/>
          <w:sz w:val="36"/>
          <w:szCs w:val="36"/>
        </w:rPr>
        <w:t>Charte d’engagement</w:t>
      </w:r>
    </w:p>
    <w:p w:rsidR="00A77B3E" w:rsidRDefault="00350E95">
      <w:pPr>
        <w:pBdr>
          <w:top w:val="nil"/>
          <w:left w:val="nil"/>
          <w:bottom w:val="nil"/>
          <w:right w:val="nil"/>
          <w:between w:val="nil"/>
          <w:bar w:val="nil"/>
        </w:pBdr>
        <w:jc w:val="center"/>
        <w:rPr>
          <w:b/>
          <w:bCs/>
          <w:sz w:val="36"/>
          <w:szCs w:val="36"/>
        </w:rPr>
      </w:pPr>
    </w:p>
    <w:p w:rsidR="00A77B3E" w:rsidRDefault="00350E95">
      <w:pPr>
        <w:pBdr>
          <w:top w:val="nil"/>
          <w:left w:val="nil"/>
          <w:bottom w:val="nil"/>
          <w:right w:val="nil"/>
          <w:between w:val="nil"/>
          <w:bar w:val="nil"/>
        </w:pBdr>
        <w:ind w:left="708"/>
        <w:jc w:val="both"/>
        <w:rPr>
          <w:b/>
          <w:bCs/>
          <w:sz w:val="36"/>
          <w:szCs w:val="36"/>
        </w:rPr>
      </w:pPr>
    </w:p>
    <w:p w:rsidR="00A77B3E" w:rsidRDefault="00B45E16">
      <w:pPr>
        <w:pBdr>
          <w:top w:val="nil"/>
          <w:left w:val="nil"/>
          <w:bottom w:val="nil"/>
          <w:right w:val="nil"/>
          <w:between w:val="nil"/>
          <w:bar w:val="nil"/>
        </w:pBdr>
        <w:ind w:left="708"/>
        <w:jc w:val="both"/>
      </w:pPr>
      <w:r>
        <w:t xml:space="preserve">Entre </w:t>
      </w:r>
    </w:p>
    <w:p w:rsidR="00A77B3E" w:rsidRDefault="00350E95">
      <w:pPr>
        <w:pBdr>
          <w:top w:val="nil"/>
          <w:left w:val="nil"/>
          <w:bottom w:val="nil"/>
          <w:right w:val="nil"/>
          <w:between w:val="nil"/>
          <w:bar w:val="nil"/>
        </w:pBdr>
        <w:ind w:left="708"/>
        <w:jc w:val="both"/>
      </w:pPr>
    </w:p>
    <w:p w:rsidR="00A77B3E" w:rsidRDefault="00B45E16">
      <w:pPr>
        <w:pBdr>
          <w:top w:val="nil"/>
          <w:left w:val="nil"/>
          <w:bottom w:val="nil"/>
          <w:right w:val="nil"/>
          <w:between w:val="nil"/>
          <w:bar w:val="nil"/>
        </w:pBdr>
        <w:ind w:left="708"/>
        <w:jc w:val="both"/>
        <w:rPr>
          <w:color w:val="FF0000"/>
        </w:rPr>
      </w:pPr>
      <w:r>
        <w:rPr>
          <w:color w:val="FF0000"/>
        </w:rPr>
        <w:t>L’Agence Locale de l’Energie et du Climat  de l’agglomération grenobloise (ALEC)</w:t>
      </w:r>
    </w:p>
    <w:p w:rsidR="00A77B3E" w:rsidRDefault="00350E95">
      <w:pPr>
        <w:pBdr>
          <w:top w:val="nil"/>
          <w:left w:val="nil"/>
          <w:bottom w:val="nil"/>
          <w:right w:val="nil"/>
          <w:between w:val="nil"/>
          <w:bar w:val="nil"/>
        </w:pBdr>
        <w:ind w:left="708"/>
        <w:jc w:val="both"/>
        <w:rPr>
          <w:color w:val="FF0000"/>
        </w:rPr>
      </w:pPr>
    </w:p>
    <w:p w:rsidR="00A77B3E" w:rsidRDefault="00B45E16">
      <w:pPr>
        <w:pBdr>
          <w:top w:val="nil"/>
          <w:left w:val="nil"/>
          <w:bottom w:val="nil"/>
          <w:right w:val="nil"/>
          <w:between w:val="nil"/>
          <w:bar w:val="nil"/>
        </w:pBdr>
        <w:ind w:left="708"/>
        <w:jc w:val="both"/>
      </w:pPr>
      <w:r>
        <w:t>ET</w:t>
      </w:r>
    </w:p>
    <w:p w:rsidR="00A77B3E" w:rsidRDefault="00350E95">
      <w:pPr>
        <w:pBdr>
          <w:top w:val="nil"/>
          <w:left w:val="nil"/>
          <w:bottom w:val="nil"/>
          <w:right w:val="nil"/>
          <w:between w:val="nil"/>
          <w:bar w:val="nil"/>
        </w:pBdr>
        <w:ind w:left="708"/>
        <w:jc w:val="both"/>
      </w:pPr>
    </w:p>
    <w:p w:rsidR="00A77B3E" w:rsidRDefault="00B45E16">
      <w:pPr>
        <w:pBdr>
          <w:top w:val="nil"/>
          <w:left w:val="nil"/>
          <w:bottom w:val="nil"/>
          <w:right w:val="nil"/>
          <w:between w:val="nil"/>
          <w:bar w:val="nil"/>
        </w:pBdr>
        <w:ind w:left="708"/>
        <w:jc w:val="both"/>
      </w:pPr>
      <w:r>
        <w:t xml:space="preserve">La Copropriété : </w:t>
      </w:r>
      <w:r>
        <w:rPr>
          <w:color w:val="FF0000"/>
        </w:rPr>
        <w:t>Les Tournesols</w:t>
      </w:r>
      <w:r>
        <w:t xml:space="preserve"> </w:t>
      </w:r>
    </w:p>
    <w:p w:rsidR="00A77B3E" w:rsidRDefault="00B45E16">
      <w:pPr>
        <w:pBdr>
          <w:top w:val="nil"/>
          <w:left w:val="nil"/>
          <w:bottom w:val="nil"/>
          <w:right w:val="nil"/>
          <w:between w:val="nil"/>
          <w:bar w:val="nil"/>
        </w:pBdr>
        <w:ind w:left="708"/>
        <w:jc w:val="both"/>
      </w:pPr>
      <w:r>
        <w:t xml:space="preserve">Adresse : </w:t>
      </w:r>
      <w:r>
        <w:rPr>
          <w:color w:val="FF0000"/>
        </w:rPr>
        <w:t>2, rue du Moucherotte à Echirolles</w:t>
      </w:r>
    </w:p>
    <w:p w:rsidR="00A77B3E" w:rsidRDefault="00350E95">
      <w:pPr>
        <w:pBdr>
          <w:top w:val="nil"/>
          <w:left w:val="nil"/>
          <w:bottom w:val="nil"/>
          <w:right w:val="nil"/>
          <w:between w:val="nil"/>
          <w:bar w:val="nil"/>
        </w:pBdr>
        <w:ind w:left="708"/>
        <w:jc w:val="both"/>
        <w:rPr>
          <w:color w:val="FF0000"/>
        </w:rPr>
      </w:pPr>
    </w:p>
    <w:p w:rsidR="00A77B3E" w:rsidRDefault="00350E95">
      <w:pPr>
        <w:pBdr>
          <w:top w:val="nil"/>
          <w:left w:val="nil"/>
          <w:bottom w:val="nil"/>
          <w:right w:val="nil"/>
          <w:between w:val="nil"/>
          <w:bar w:val="nil"/>
        </w:pBdr>
        <w:jc w:val="both"/>
        <w:rPr>
          <w:color w:val="FF0000"/>
        </w:rPr>
      </w:pPr>
    </w:p>
    <w:p w:rsidR="00A77B3E" w:rsidRDefault="00350E95">
      <w:pPr>
        <w:pBdr>
          <w:top w:val="nil"/>
          <w:left w:val="nil"/>
          <w:bottom w:val="nil"/>
          <w:right w:val="nil"/>
          <w:between w:val="nil"/>
          <w:bar w:val="nil"/>
        </w:pBdr>
        <w:ind w:left="708"/>
        <w:jc w:val="both"/>
        <w:rPr>
          <w:color w:val="FF0000"/>
        </w:rPr>
      </w:pPr>
    </w:p>
    <w:p w:rsidR="00A77B3E" w:rsidRDefault="00B45E16">
      <w:pPr>
        <w:pBdr>
          <w:top w:val="nil"/>
          <w:left w:val="nil"/>
          <w:bottom w:val="nil"/>
          <w:right w:val="nil"/>
          <w:between w:val="nil"/>
          <w:bar w:val="nil"/>
        </w:pBdr>
        <w:jc w:val="both"/>
        <w:rPr>
          <w:color w:val="FF0000"/>
        </w:rPr>
      </w:pPr>
      <w:r>
        <w:rPr>
          <w:color w:val="FF0000"/>
        </w:rPr>
        <w:t>L’ALEC</w:t>
      </w:r>
      <w:r>
        <w:t xml:space="preserve"> est une structure associative multi-partenariale ayant pour mission de promouvoir la sobriété et l’efficacité énergétique, le développement des énergies renouvelables et toute action de lutte contre le changement climatique (bâtiments, transports, consommation, etc..).  Entre autres actions, elle  informe, conseille et accompagne de manière indépendante les copropriétés qui le souhaitent dans les démarches d’amélioration énergétique de leur patrimoine. Avec plus 10 millions de logements (70 % du parc collectif), les copropriétés françaises représentent en effet une cible majeure en terme de réduction des émissions de gaz à effet de serre.</w:t>
      </w: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pPr>
      <w:r>
        <w:t>Cet accompagnement a pour but d’amener la copropriété à réaliser des travaux concourant à la diminution des charges énergétiques et, par conséquent, à diminuer son impact énergétique et environnemental. Cet objectif nécessite une motivation et un investissement forts de la part des responsables de la copropriété.</w:t>
      </w: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pPr>
      <w:r>
        <w:t>Le présent document a pour objectif de transcrire un certain nombre d’engagements réciproques afin d’assurer cohérence et équilibre des actions menées d’une part par l’</w:t>
      </w:r>
      <w:r>
        <w:rPr>
          <w:color w:val="FF0000"/>
        </w:rPr>
        <w:t>ALEC</w:t>
      </w:r>
      <w:r>
        <w:t xml:space="preserve"> et d’autre part par le Conseil Syndical et le Syndic.</w:t>
      </w:r>
    </w:p>
    <w:p w:rsidR="00A77B3E" w:rsidRDefault="00B45E16">
      <w:pPr>
        <w:pBdr>
          <w:top w:val="nil"/>
          <w:left w:val="nil"/>
          <w:bottom w:val="nil"/>
          <w:right w:val="nil"/>
          <w:between w:val="nil"/>
          <w:bar w:val="nil"/>
        </w:pBdr>
        <w:tabs>
          <w:tab w:val="left" w:pos="6360"/>
        </w:tabs>
        <w:jc w:val="both"/>
      </w:pPr>
      <w:r>
        <w:tab/>
      </w:r>
    </w:p>
    <w:p w:rsidR="00A77B3E" w:rsidRDefault="00B45E16">
      <w:pPr>
        <w:pBdr>
          <w:top w:val="nil"/>
          <w:left w:val="nil"/>
          <w:bottom w:val="nil"/>
          <w:right w:val="nil"/>
          <w:between w:val="nil"/>
          <w:bar w:val="nil"/>
        </w:pBdr>
        <w:jc w:val="both"/>
      </w:pPr>
      <w:r>
        <w:t xml:space="preserve">Cette charte a valeur d’engagement moral et n’implique pas de contribution financière de la copropriété accompagnée </w:t>
      </w:r>
      <w:r>
        <w:rPr>
          <w:color w:val="0000FF"/>
        </w:rPr>
        <w:t>(le cas échéant, précisez si adhésion à l’agence proposée/demandée).</w:t>
      </w:r>
    </w:p>
    <w:p w:rsidR="00A77B3E" w:rsidRDefault="00350E95">
      <w:pPr>
        <w:pBdr>
          <w:top w:val="nil"/>
          <w:left w:val="nil"/>
          <w:bottom w:val="nil"/>
          <w:right w:val="nil"/>
          <w:between w:val="nil"/>
          <w:bar w:val="nil"/>
        </w:pBdr>
        <w:jc w:val="both"/>
        <w:rPr>
          <w:color w:val="0000FF"/>
        </w:rPr>
      </w:pPr>
    </w:p>
    <w:p w:rsidR="00A77B3E" w:rsidRDefault="00350E95">
      <w:pPr>
        <w:pBdr>
          <w:top w:val="nil"/>
          <w:left w:val="nil"/>
          <w:bottom w:val="nil"/>
          <w:right w:val="nil"/>
          <w:between w:val="nil"/>
          <w:bar w:val="nil"/>
        </w:pBdr>
        <w:ind w:left="180" w:hanging="180"/>
        <w:jc w:val="both"/>
        <w:rPr>
          <w:color w:val="0000FF"/>
        </w:rPr>
      </w:pPr>
    </w:p>
    <w:p w:rsidR="00B45E16" w:rsidRDefault="00B45E16">
      <w:pPr>
        <w:pBdr>
          <w:top w:val="nil"/>
          <w:left w:val="nil"/>
          <w:bottom w:val="nil"/>
          <w:right w:val="nil"/>
          <w:between w:val="nil"/>
          <w:bar w:val="nil"/>
        </w:pBdr>
        <w:jc w:val="center"/>
        <w:rPr>
          <w:color w:val="FF0000"/>
          <w:sz w:val="32"/>
          <w:szCs w:val="32"/>
        </w:rPr>
      </w:pPr>
      <w:r>
        <w:rPr>
          <w:color w:val="FF0000"/>
          <w:sz w:val="32"/>
          <w:szCs w:val="32"/>
        </w:rPr>
        <w:lastRenderedPageBreak/>
        <w:t>Logos Financeurs Agence</w:t>
      </w:r>
    </w:p>
    <w:p w:rsidR="00B45E16" w:rsidRDefault="00B45E16" w:rsidP="00B45E16">
      <w:pPr>
        <w:pBdr>
          <w:top w:val="nil"/>
          <w:left w:val="nil"/>
          <w:bottom w:val="nil"/>
          <w:right w:val="nil"/>
          <w:between w:val="nil"/>
          <w:bar w:val="nil"/>
        </w:pBdr>
        <w:jc w:val="center"/>
        <w:rPr>
          <w:color w:val="FF0000"/>
          <w:sz w:val="32"/>
          <w:szCs w:val="32"/>
        </w:rPr>
      </w:pPr>
    </w:p>
    <w:p w:rsidR="00B45E16" w:rsidRDefault="00B45E16" w:rsidP="00B45E16">
      <w:pPr>
        <w:pBdr>
          <w:top w:val="nil"/>
          <w:left w:val="nil"/>
          <w:bottom w:val="nil"/>
          <w:right w:val="nil"/>
          <w:between w:val="nil"/>
          <w:bar w:val="nil"/>
        </w:pBdr>
        <w:jc w:val="center"/>
        <w:rPr>
          <w:color w:val="FF0000"/>
          <w:sz w:val="32"/>
          <w:szCs w:val="32"/>
        </w:rPr>
      </w:pPr>
    </w:p>
    <w:p w:rsidR="00A77B3E" w:rsidRDefault="00B45E16" w:rsidP="00B45E16">
      <w:pPr>
        <w:pBdr>
          <w:top w:val="nil"/>
          <w:left w:val="nil"/>
          <w:bottom w:val="nil"/>
          <w:right w:val="nil"/>
          <w:between w:val="nil"/>
          <w:bar w:val="nil"/>
        </w:pBdr>
        <w:jc w:val="center"/>
        <w:rPr>
          <w:b/>
          <w:bCs/>
          <w:sz w:val="32"/>
          <w:szCs w:val="32"/>
        </w:rPr>
      </w:pPr>
      <w:r>
        <w:rPr>
          <w:b/>
          <w:bCs/>
          <w:sz w:val="32"/>
          <w:szCs w:val="32"/>
        </w:rPr>
        <w:t>Accompagnement proposé par l’</w:t>
      </w:r>
      <w:r>
        <w:rPr>
          <w:b/>
          <w:bCs/>
          <w:color w:val="FF0000"/>
          <w:sz w:val="32"/>
          <w:szCs w:val="32"/>
        </w:rPr>
        <w:t>ALEC</w:t>
      </w:r>
    </w:p>
    <w:p w:rsidR="00A77B3E" w:rsidRDefault="00350E95">
      <w:pPr>
        <w:pBdr>
          <w:top w:val="nil"/>
          <w:left w:val="nil"/>
          <w:bottom w:val="nil"/>
          <w:right w:val="nil"/>
          <w:between w:val="nil"/>
          <w:bar w:val="nil"/>
        </w:pBdr>
        <w:jc w:val="both"/>
        <w:rPr>
          <w:b/>
          <w:bCs/>
          <w:color w:val="FF0000"/>
          <w:sz w:val="32"/>
          <w:szCs w:val="32"/>
        </w:rPr>
      </w:pPr>
    </w:p>
    <w:p w:rsidR="00A77B3E" w:rsidRDefault="00B45E16">
      <w:pPr>
        <w:pBdr>
          <w:top w:val="nil"/>
          <w:left w:val="nil"/>
          <w:bottom w:val="nil"/>
          <w:right w:val="nil"/>
          <w:between w:val="nil"/>
          <w:bar w:val="nil"/>
        </w:pBdr>
        <w:jc w:val="both"/>
        <w:rPr>
          <w:rFonts w:ascii="Verdana" w:eastAsia="Verdana" w:hAnsi="Verdana" w:cs="Verdana"/>
          <w:sz w:val="18"/>
          <w:szCs w:val="18"/>
        </w:rPr>
      </w:pPr>
      <w:r>
        <w:rPr>
          <w:rFonts w:ascii="Verdana" w:eastAsia="Verdana" w:hAnsi="Verdana" w:cs="Verdana"/>
          <w:sz w:val="18"/>
          <w:szCs w:val="18"/>
        </w:rPr>
        <w:t>La réalisation de travaux en copropriété est une démarche longue qui se déroule généralement en plusieurs phases successives. Elle est ponctuée de temps d’échanges et de validation entre les acteurs de la copropriété (syndic, Conseil Syndical, propriétaires présents en AG).</w:t>
      </w:r>
    </w:p>
    <w:p w:rsidR="00A77B3E" w:rsidRDefault="00350E95">
      <w:pPr>
        <w:pBdr>
          <w:top w:val="nil"/>
          <w:left w:val="nil"/>
          <w:bottom w:val="nil"/>
          <w:right w:val="nil"/>
          <w:between w:val="nil"/>
          <w:bar w:val="nil"/>
        </w:pBdr>
        <w:jc w:val="both"/>
        <w:rPr>
          <w:rFonts w:ascii="Verdana" w:eastAsia="Verdana" w:hAnsi="Verdana" w:cs="Verdana"/>
          <w:sz w:val="18"/>
          <w:szCs w:val="18"/>
        </w:rPr>
      </w:pPr>
    </w:p>
    <w:p w:rsidR="00A77B3E" w:rsidRDefault="00B45E16">
      <w:pPr>
        <w:pBdr>
          <w:top w:val="nil"/>
          <w:left w:val="nil"/>
          <w:bottom w:val="nil"/>
          <w:right w:val="nil"/>
          <w:between w:val="nil"/>
          <w:bar w:val="nil"/>
        </w:pBdr>
        <w:jc w:val="both"/>
        <w:rPr>
          <w:rFonts w:ascii="Verdana" w:eastAsia="Verdana" w:hAnsi="Verdana" w:cs="Verdana"/>
          <w:sz w:val="18"/>
          <w:szCs w:val="18"/>
        </w:rPr>
      </w:pPr>
      <w:r>
        <w:rPr>
          <w:rFonts w:ascii="Verdana" w:eastAsia="Verdana" w:hAnsi="Verdana" w:cs="Verdana"/>
          <w:sz w:val="18"/>
          <w:szCs w:val="18"/>
        </w:rPr>
        <w:t>Le schéma ci-après présente de manière synthétique un déroulé type de projet. Il précise, étape par étape, le rôle de chaque acteur, yc celui joué par l’</w:t>
      </w:r>
      <w:r>
        <w:rPr>
          <w:rFonts w:ascii="Verdana" w:eastAsia="Verdana" w:hAnsi="Verdana" w:cs="Verdana"/>
          <w:color w:val="FF0000"/>
          <w:sz w:val="18"/>
          <w:szCs w:val="18"/>
        </w:rPr>
        <w:t xml:space="preserve">ALEC </w:t>
      </w:r>
      <w:r>
        <w:rPr>
          <w:rFonts w:ascii="Verdana" w:eastAsia="Verdana" w:hAnsi="Verdana" w:cs="Verdana"/>
          <w:sz w:val="18"/>
          <w:szCs w:val="18"/>
        </w:rPr>
        <w:t>en tant qu’accompagnant de la copropriété.</w:t>
      </w:r>
    </w:p>
    <w:p w:rsidR="00B45E16" w:rsidRDefault="00B45E16">
      <w:pPr>
        <w:pBdr>
          <w:top w:val="nil"/>
          <w:left w:val="nil"/>
          <w:bottom w:val="nil"/>
          <w:right w:val="nil"/>
          <w:between w:val="nil"/>
          <w:bar w:val="nil"/>
        </w:pBdr>
        <w:jc w:val="both"/>
        <w:rPr>
          <w:rFonts w:ascii="Verdana" w:eastAsia="Verdana" w:hAnsi="Verdana" w:cs="Verdana"/>
          <w:sz w:val="18"/>
          <w:szCs w:val="18"/>
        </w:rPr>
      </w:pPr>
    </w:p>
    <w:p w:rsidR="00B45E16" w:rsidRDefault="00B45E16">
      <w:pPr>
        <w:pBdr>
          <w:top w:val="nil"/>
          <w:left w:val="nil"/>
          <w:bottom w:val="nil"/>
          <w:right w:val="nil"/>
          <w:between w:val="nil"/>
          <w:bar w:val="nil"/>
        </w:pBdr>
        <w:jc w:val="both"/>
        <w:rPr>
          <w:rFonts w:ascii="Verdana" w:eastAsia="Verdana" w:hAnsi="Verdana" w:cs="Verdana"/>
          <w:sz w:val="18"/>
          <w:szCs w:val="18"/>
        </w:rPr>
      </w:pPr>
    </w:p>
    <w:p w:rsidR="00B45E16" w:rsidRDefault="00B45E16">
      <w:pPr>
        <w:pBdr>
          <w:top w:val="nil"/>
          <w:left w:val="nil"/>
          <w:bottom w:val="nil"/>
          <w:right w:val="nil"/>
          <w:between w:val="nil"/>
          <w:bar w:val="nil"/>
        </w:pBdr>
        <w:jc w:val="both"/>
        <w:rPr>
          <w:rFonts w:ascii="Verdana" w:eastAsia="Verdana" w:hAnsi="Verdana" w:cs="Verdana"/>
          <w:sz w:val="18"/>
          <w:szCs w:val="18"/>
        </w:rPr>
      </w:pPr>
    </w:p>
    <w:p w:rsidR="00A77B3E" w:rsidRDefault="00B45E16" w:rsidP="00B45E16">
      <w:pPr>
        <w:pBdr>
          <w:top w:val="nil"/>
          <w:left w:val="nil"/>
          <w:bottom w:val="single" w:sz="12" w:space="0" w:color="808080"/>
          <w:right w:val="nil"/>
          <w:between w:val="nil"/>
          <w:bar w:val="nil"/>
        </w:pBdr>
        <w:jc w:val="both"/>
        <w:rPr>
          <w:b/>
          <w:bCs/>
          <w:sz w:val="32"/>
          <w:szCs w:val="32"/>
        </w:rPr>
      </w:pPr>
      <w:r>
        <w:rPr>
          <w:b/>
          <w:bCs/>
          <w:sz w:val="32"/>
          <w:szCs w:val="32"/>
        </w:rPr>
        <w:t>Engagements</w:t>
      </w:r>
    </w:p>
    <w:p w:rsidR="00A77B3E" w:rsidRDefault="00350E95">
      <w:pPr>
        <w:pBdr>
          <w:top w:val="nil"/>
          <w:left w:val="nil"/>
          <w:bottom w:val="nil"/>
          <w:right w:val="nil"/>
          <w:between w:val="nil"/>
          <w:bar w:val="nil"/>
        </w:pBdr>
        <w:jc w:val="both"/>
        <w:rPr>
          <w:b/>
          <w:bCs/>
          <w:sz w:val="32"/>
          <w:szCs w:val="32"/>
        </w:rPr>
      </w:pPr>
    </w:p>
    <w:p w:rsidR="00B45E16" w:rsidRDefault="00B45E16">
      <w:pPr>
        <w:pBdr>
          <w:top w:val="nil"/>
          <w:left w:val="nil"/>
          <w:bottom w:val="nil"/>
          <w:right w:val="nil"/>
          <w:between w:val="nil"/>
          <w:bar w:val="nil"/>
        </w:pBdr>
        <w:jc w:val="both"/>
        <w:rPr>
          <w:b/>
          <w:bCs/>
          <w:sz w:val="32"/>
          <w:szCs w:val="32"/>
        </w:rPr>
      </w:pPr>
    </w:p>
    <w:p w:rsidR="00A77B3E" w:rsidRDefault="00B45E16">
      <w:pPr>
        <w:pBdr>
          <w:top w:val="nil"/>
          <w:left w:val="nil"/>
          <w:bottom w:val="nil"/>
          <w:right w:val="nil"/>
          <w:between w:val="nil"/>
          <w:bar w:val="nil"/>
        </w:pBdr>
        <w:jc w:val="both"/>
        <w:rPr>
          <w:u w:val="single"/>
        </w:rPr>
      </w:pPr>
      <w:r>
        <w:rPr>
          <w:u w:val="single"/>
        </w:rPr>
        <w:t>Engagements de l’</w:t>
      </w:r>
      <w:r>
        <w:rPr>
          <w:color w:val="FF0000"/>
          <w:u w:val="single"/>
        </w:rPr>
        <w:t>ALEC</w:t>
      </w:r>
      <w:r>
        <w:rPr>
          <w:u w:val="single"/>
        </w:rPr>
        <w:t xml:space="preserve"> </w:t>
      </w:r>
      <w:r>
        <w:rPr>
          <w:color w:val="0000FF"/>
        </w:rPr>
        <w:t xml:space="preserve">: </w:t>
      </w:r>
    </w:p>
    <w:p w:rsidR="00A77B3E" w:rsidRDefault="00350E95">
      <w:pPr>
        <w:pBdr>
          <w:top w:val="nil"/>
          <w:left w:val="nil"/>
          <w:bottom w:val="nil"/>
          <w:right w:val="nil"/>
          <w:between w:val="nil"/>
          <w:bar w:val="nil"/>
        </w:pBdr>
        <w:jc w:val="both"/>
        <w:rPr>
          <w:color w:val="0000FF"/>
        </w:rPr>
      </w:pPr>
    </w:p>
    <w:p w:rsidR="00A77B3E" w:rsidRDefault="00350E95">
      <w:pPr>
        <w:pBdr>
          <w:top w:val="nil"/>
          <w:left w:val="nil"/>
          <w:bottom w:val="nil"/>
          <w:right w:val="nil"/>
          <w:between w:val="nil"/>
          <w:bar w:val="nil"/>
        </w:pBdr>
        <w:jc w:val="both"/>
        <w:rPr>
          <w:color w:val="0000FF"/>
        </w:rPr>
      </w:pPr>
    </w:p>
    <w:p w:rsidR="00A77B3E" w:rsidRDefault="00B45E16">
      <w:pPr>
        <w:pBdr>
          <w:top w:val="nil"/>
          <w:left w:val="nil"/>
          <w:bottom w:val="nil"/>
          <w:right w:val="nil"/>
          <w:between w:val="nil"/>
          <w:bar w:val="nil"/>
        </w:pBdr>
      </w:pPr>
      <w:r>
        <w:t>L’</w:t>
      </w:r>
      <w:r>
        <w:rPr>
          <w:color w:val="FF0000"/>
        </w:rPr>
        <w:t>ALEC</w:t>
      </w:r>
      <w:r>
        <w:t xml:space="preserve"> assure aux copropriétés un accompagnement approfondi et attentif, gratuit, neutre et personnalisé à toutes les étapes de leur  projet de rénovation énergétique L’</w:t>
      </w:r>
      <w:r>
        <w:rPr>
          <w:color w:val="FF0000"/>
        </w:rPr>
        <w:t>ALEC</w:t>
      </w:r>
      <w:r>
        <w:t xml:space="preserve"> s’engage notamment à</w:t>
      </w:r>
      <w:r>
        <w:rPr>
          <w:rFonts w:ascii="Verdana" w:eastAsia="Verdana" w:hAnsi="Verdana" w:cs="Verdana"/>
          <w:color w:val="EF7F01"/>
        </w:rPr>
        <w:t xml:space="preserve"> :</w:t>
      </w:r>
    </w:p>
    <w:p w:rsidR="00A77B3E" w:rsidRDefault="00350E95">
      <w:pPr>
        <w:pBdr>
          <w:top w:val="nil"/>
          <w:left w:val="nil"/>
          <w:bottom w:val="nil"/>
          <w:right w:val="nil"/>
          <w:between w:val="nil"/>
          <w:bar w:val="nil"/>
        </w:pBdr>
        <w:ind w:left="1440"/>
        <w:jc w:val="both"/>
        <w:rPr>
          <w:rFonts w:ascii="Verdana" w:eastAsia="Verdana" w:hAnsi="Verdana" w:cs="Verdana"/>
          <w:color w:val="EF7F01"/>
        </w:rPr>
      </w:pPr>
    </w:p>
    <w:p w:rsidR="00A77B3E" w:rsidRDefault="00B45E16">
      <w:pPr>
        <w:numPr>
          <w:ilvl w:val="0"/>
          <w:numId w:val="2"/>
        </w:numPr>
        <w:pBdr>
          <w:top w:val="nil"/>
          <w:left w:val="nil"/>
          <w:bottom w:val="nil"/>
          <w:right w:val="nil"/>
          <w:between w:val="nil"/>
          <w:bar w:val="nil"/>
        </w:pBdr>
        <w:tabs>
          <w:tab w:val="num" w:pos="540"/>
        </w:tabs>
        <w:ind w:left="540" w:hanging="360"/>
        <w:jc w:val="both"/>
      </w:pPr>
      <w:r>
        <w:t>Mettre en œuvre tout ou partie des actions d’accompagnement décrites page 2</w:t>
      </w:r>
      <w:r>
        <w:rPr>
          <w:color w:val="0000FF"/>
        </w:rPr>
        <w:t xml:space="preserve">  </w:t>
      </w:r>
      <w:r>
        <w:t>(à définir avec  la copropriété en fonction de ses besoins) :</w:t>
      </w:r>
      <w:r>
        <w:rPr>
          <w:color w:val="0000FF"/>
        </w:rPr>
        <w:t xml:space="preserve"> (A affiner en fonction des situations)</w:t>
      </w:r>
    </w:p>
    <w:p w:rsidR="00A77B3E" w:rsidRDefault="00350E95">
      <w:pPr>
        <w:pBdr>
          <w:top w:val="nil"/>
          <w:left w:val="nil"/>
          <w:bottom w:val="nil"/>
          <w:right w:val="nil"/>
          <w:between w:val="nil"/>
          <w:bar w:val="nil"/>
        </w:pBdr>
        <w:ind w:left="180"/>
        <w:jc w:val="both"/>
        <w:rPr>
          <w:color w:val="0000FF"/>
        </w:rPr>
      </w:pPr>
    </w:p>
    <w:p w:rsidR="00A77B3E" w:rsidRDefault="00B45E16">
      <w:pPr>
        <w:numPr>
          <w:ilvl w:val="3"/>
          <w:numId w:val="3"/>
        </w:numPr>
        <w:pBdr>
          <w:top w:val="nil"/>
          <w:left w:val="nil"/>
          <w:bottom w:val="nil"/>
          <w:right w:val="nil"/>
          <w:between w:val="nil"/>
          <w:bar w:val="nil"/>
        </w:pBdr>
        <w:tabs>
          <w:tab w:val="num" w:pos="1080"/>
        </w:tabs>
        <w:ind w:left="1080"/>
        <w:jc w:val="both"/>
      </w:pPr>
      <w:r>
        <w:t>Recevoir la copropriété pour un premier rendez-vous afin de cerner la problématique et présenter les possibilités d’accompagnement de l’</w:t>
      </w:r>
      <w:r>
        <w:rPr>
          <w:color w:val="FF0000"/>
        </w:rPr>
        <w:t xml:space="preserve">ALEC </w:t>
      </w:r>
    </w:p>
    <w:p w:rsidR="00A77B3E" w:rsidRDefault="00B45E16">
      <w:pPr>
        <w:numPr>
          <w:ilvl w:val="3"/>
          <w:numId w:val="3"/>
        </w:numPr>
        <w:pBdr>
          <w:top w:val="nil"/>
          <w:left w:val="nil"/>
          <w:bottom w:val="nil"/>
          <w:right w:val="nil"/>
          <w:between w:val="nil"/>
          <w:bar w:val="nil"/>
        </w:pBdr>
        <w:tabs>
          <w:tab w:val="num" w:pos="1080"/>
          <w:tab w:val="left" w:pos="1440"/>
        </w:tabs>
        <w:ind w:left="1080"/>
        <w:jc w:val="both"/>
      </w:pPr>
      <w:r>
        <w:t>Intervenir dans une réunion proposée à l’ensemble des occupants  afin de les sensibiliser aux problématiques énergétiques</w:t>
      </w:r>
    </w:p>
    <w:p w:rsidR="00A77B3E" w:rsidRDefault="00B45E16">
      <w:pPr>
        <w:numPr>
          <w:ilvl w:val="3"/>
          <w:numId w:val="3"/>
        </w:numPr>
        <w:pBdr>
          <w:top w:val="nil"/>
          <w:left w:val="nil"/>
          <w:bottom w:val="nil"/>
          <w:right w:val="nil"/>
          <w:between w:val="nil"/>
          <w:bar w:val="nil"/>
        </w:pBdr>
        <w:tabs>
          <w:tab w:val="num" w:pos="1080"/>
          <w:tab w:val="left" w:pos="1440"/>
        </w:tabs>
        <w:ind w:left="1080"/>
        <w:jc w:val="both"/>
      </w:pPr>
      <w:r>
        <w:t xml:space="preserve">Réaliser un Conseil personnalisé </w:t>
      </w:r>
      <w:r>
        <w:rPr>
          <w:color w:val="000080"/>
        </w:rPr>
        <w:t>(terme à préciser)</w:t>
      </w:r>
      <w:r>
        <w:t> permettant de faire un état des lieux simplifié et établir des priorités d’actions : visite sur place, rédaction du document, présentation au Conseil syndical et/ou aux copropriétaires.</w:t>
      </w:r>
    </w:p>
    <w:p w:rsidR="00A77B3E" w:rsidRDefault="00B45E16">
      <w:pPr>
        <w:numPr>
          <w:ilvl w:val="3"/>
          <w:numId w:val="3"/>
        </w:numPr>
        <w:pBdr>
          <w:top w:val="nil"/>
          <w:left w:val="nil"/>
          <w:bottom w:val="nil"/>
          <w:right w:val="nil"/>
          <w:between w:val="nil"/>
          <w:bar w:val="nil"/>
        </w:pBdr>
        <w:tabs>
          <w:tab w:val="num" w:pos="1080"/>
          <w:tab w:val="left" w:pos="1440"/>
        </w:tabs>
        <w:ind w:left="1080"/>
        <w:jc w:val="both"/>
      </w:pPr>
      <w:r>
        <w:t xml:space="preserve">Accompagner la réalisation d’un diagnostic énergétique: rédaction du cahier des charges, fourniture d’une liste de bureaux d’études, appui à l’analyse des offres, suivi de l’étude et analyse des propositions,  présence en réunions de restitution, </w:t>
      </w:r>
    </w:p>
    <w:p w:rsidR="00A77B3E" w:rsidRDefault="00B45E16">
      <w:pPr>
        <w:numPr>
          <w:ilvl w:val="3"/>
          <w:numId w:val="3"/>
        </w:numPr>
        <w:pBdr>
          <w:top w:val="nil"/>
          <w:left w:val="nil"/>
          <w:bottom w:val="nil"/>
          <w:right w:val="nil"/>
          <w:between w:val="nil"/>
          <w:bar w:val="nil"/>
        </w:pBdr>
        <w:tabs>
          <w:tab w:val="num" w:pos="1080"/>
        </w:tabs>
        <w:ind w:left="1080"/>
        <w:jc w:val="both"/>
      </w:pPr>
      <w:r>
        <w:t xml:space="preserve">Accompagner la définition d’un programme de travaux et sa mise en œuvre : aide aux choix des travaux, appui au recrutement d’un Moe, relecture du cahier des charges de travaux,  aide à l’analyse des  offres des entreprises, informations sur les financements existants et aide au montage des dossiers de subventions. </w:t>
      </w:r>
    </w:p>
    <w:p w:rsidR="00A77B3E" w:rsidRDefault="00B45E16">
      <w:pPr>
        <w:pBdr>
          <w:top w:val="nil"/>
          <w:left w:val="nil"/>
          <w:bottom w:val="nil"/>
          <w:right w:val="nil"/>
          <w:between w:val="nil"/>
          <w:bar w:val="nil"/>
        </w:pBdr>
        <w:ind w:left="1440" w:hanging="360"/>
        <w:jc w:val="both"/>
        <w:rPr>
          <w:u w:val="single"/>
        </w:rPr>
      </w:pPr>
      <w:r>
        <w:rPr>
          <w:u w:val="single"/>
        </w:rPr>
        <w:t>NB</w:t>
      </w:r>
      <w:r>
        <w:t> : l’</w:t>
      </w:r>
      <w:r>
        <w:rPr>
          <w:color w:val="FF0000"/>
        </w:rPr>
        <w:t xml:space="preserve">ALEC </w:t>
      </w:r>
      <w:r>
        <w:t xml:space="preserve"> n’est pas habilité à assurer une mission de suivi de chantier (entre dans le cadre de la mission exécution du Maître d’œuvre)</w:t>
      </w:r>
    </w:p>
    <w:p w:rsidR="00A77B3E" w:rsidRDefault="00350E95">
      <w:pPr>
        <w:pBdr>
          <w:top w:val="nil"/>
          <w:left w:val="nil"/>
          <w:bottom w:val="nil"/>
          <w:right w:val="nil"/>
          <w:between w:val="nil"/>
          <w:bar w:val="nil"/>
        </w:pBdr>
        <w:ind w:left="1080"/>
        <w:jc w:val="both"/>
      </w:pPr>
    </w:p>
    <w:p w:rsidR="00A77B3E" w:rsidRDefault="00B45E16">
      <w:pPr>
        <w:numPr>
          <w:ilvl w:val="3"/>
          <w:numId w:val="4"/>
        </w:numPr>
        <w:pBdr>
          <w:top w:val="nil"/>
          <w:left w:val="nil"/>
          <w:bottom w:val="nil"/>
          <w:right w:val="nil"/>
          <w:between w:val="nil"/>
          <w:bar w:val="nil"/>
        </w:pBdr>
        <w:tabs>
          <w:tab w:val="left" w:pos="540"/>
        </w:tabs>
        <w:ind w:hanging="2700"/>
        <w:jc w:val="both"/>
      </w:pPr>
      <w:r>
        <w:t xml:space="preserve">De manière générale : </w:t>
      </w:r>
    </w:p>
    <w:p w:rsidR="00A77B3E" w:rsidRDefault="00350E95">
      <w:pPr>
        <w:pBdr>
          <w:top w:val="nil"/>
          <w:left w:val="nil"/>
          <w:bottom w:val="nil"/>
          <w:right w:val="nil"/>
          <w:between w:val="nil"/>
          <w:bar w:val="nil"/>
        </w:pBdr>
        <w:jc w:val="both"/>
      </w:pPr>
    </w:p>
    <w:p w:rsidR="00A77B3E" w:rsidRDefault="00B45E16">
      <w:pPr>
        <w:numPr>
          <w:ilvl w:val="3"/>
          <w:numId w:val="3"/>
        </w:numPr>
        <w:pBdr>
          <w:top w:val="nil"/>
          <w:left w:val="nil"/>
          <w:bottom w:val="nil"/>
          <w:right w:val="nil"/>
          <w:between w:val="nil"/>
          <w:bar w:val="nil"/>
        </w:pBdr>
        <w:tabs>
          <w:tab w:val="num" w:pos="1080"/>
        </w:tabs>
        <w:ind w:left="1080"/>
        <w:jc w:val="both"/>
      </w:pPr>
      <w:r>
        <w:t>Répondre aux sollicitations (téléphone, mail) de la copropriété relative à la démarche engagée</w:t>
      </w:r>
    </w:p>
    <w:p w:rsidR="00A77B3E" w:rsidRDefault="00B45E16">
      <w:pPr>
        <w:numPr>
          <w:ilvl w:val="3"/>
          <w:numId w:val="3"/>
        </w:numPr>
        <w:pBdr>
          <w:top w:val="nil"/>
          <w:left w:val="nil"/>
          <w:bottom w:val="nil"/>
          <w:right w:val="nil"/>
          <w:between w:val="nil"/>
          <w:bar w:val="nil"/>
        </w:pBdr>
        <w:tabs>
          <w:tab w:val="num" w:pos="1080"/>
        </w:tabs>
        <w:ind w:left="1080"/>
        <w:jc w:val="both"/>
      </w:pPr>
      <w:r>
        <w:t>Sous réserve de disponibilité, être présente aux réunions, AG auquel il est convié.</w:t>
      </w:r>
    </w:p>
    <w:p w:rsidR="00A77B3E" w:rsidRDefault="00B45E16">
      <w:pPr>
        <w:numPr>
          <w:ilvl w:val="3"/>
          <w:numId w:val="3"/>
        </w:numPr>
        <w:pBdr>
          <w:top w:val="nil"/>
          <w:left w:val="nil"/>
          <w:bottom w:val="nil"/>
          <w:right w:val="nil"/>
          <w:between w:val="nil"/>
          <w:bar w:val="nil"/>
        </w:pBdr>
        <w:tabs>
          <w:tab w:val="num" w:pos="1080"/>
        </w:tabs>
        <w:ind w:left="1080"/>
        <w:jc w:val="both"/>
      </w:pPr>
      <w:r>
        <w:t>Préserver la confidentialité des informations nominatives transmises</w:t>
      </w:r>
    </w:p>
    <w:p w:rsidR="00A77B3E" w:rsidRDefault="00350E95">
      <w:pPr>
        <w:pBdr>
          <w:top w:val="nil"/>
          <w:left w:val="nil"/>
          <w:bottom w:val="nil"/>
          <w:right w:val="nil"/>
          <w:between w:val="nil"/>
          <w:bar w:val="nil"/>
        </w:pBdr>
        <w:jc w:val="both"/>
      </w:pP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rPr>
          <w:u w:val="single"/>
        </w:rPr>
      </w:pPr>
      <w:r>
        <w:rPr>
          <w:u w:val="single"/>
        </w:rPr>
        <w:t>Engagements du Conseil Syndical</w:t>
      </w:r>
    </w:p>
    <w:p w:rsidR="00A77B3E" w:rsidRDefault="00350E95">
      <w:pPr>
        <w:pBdr>
          <w:top w:val="nil"/>
          <w:left w:val="nil"/>
          <w:bottom w:val="nil"/>
          <w:right w:val="nil"/>
          <w:between w:val="nil"/>
          <w:bar w:val="nil"/>
        </w:pBdr>
        <w:jc w:val="both"/>
        <w:rPr>
          <w:u w:val="single"/>
        </w:rPr>
      </w:pPr>
    </w:p>
    <w:p w:rsidR="00A77B3E" w:rsidRDefault="00350E95">
      <w:pPr>
        <w:pBdr>
          <w:top w:val="nil"/>
          <w:left w:val="nil"/>
          <w:bottom w:val="nil"/>
          <w:right w:val="nil"/>
          <w:between w:val="nil"/>
          <w:bar w:val="nil"/>
        </w:pBdr>
        <w:jc w:val="both"/>
        <w:rPr>
          <w:u w:val="single"/>
        </w:rPr>
      </w:pPr>
    </w:p>
    <w:p w:rsidR="00A77B3E" w:rsidRDefault="00B45E16">
      <w:pPr>
        <w:numPr>
          <w:ilvl w:val="1"/>
          <w:numId w:val="5"/>
        </w:numPr>
        <w:pBdr>
          <w:top w:val="nil"/>
          <w:left w:val="nil"/>
          <w:bottom w:val="nil"/>
          <w:right w:val="nil"/>
          <w:between w:val="nil"/>
          <w:bar w:val="nil"/>
        </w:pBdr>
        <w:tabs>
          <w:tab w:val="left" w:pos="540"/>
        </w:tabs>
        <w:ind w:hanging="1968"/>
        <w:jc w:val="both"/>
      </w:pPr>
      <w:r>
        <w:t>Désigner un référent et un suppléant qui seront les interlocuteurs privilégiés de l’</w:t>
      </w:r>
      <w:r>
        <w:rPr>
          <w:color w:val="FF0000"/>
        </w:rPr>
        <w:t>ALEC</w:t>
      </w:r>
    </w:p>
    <w:p w:rsidR="00A77B3E" w:rsidRDefault="00B45E16">
      <w:pPr>
        <w:numPr>
          <w:ilvl w:val="1"/>
          <w:numId w:val="5"/>
        </w:numPr>
        <w:pBdr>
          <w:top w:val="nil"/>
          <w:left w:val="nil"/>
          <w:bottom w:val="nil"/>
          <w:right w:val="nil"/>
          <w:between w:val="nil"/>
          <w:bar w:val="nil"/>
        </w:pBdr>
        <w:tabs>
          <w:tab w:val="left" w:pos="540"/>
        </w:tabs>
        <w:ind w:hanging="1968"/>
        <w:jc w:val="both"/>
      </w:pPr>
      <w:r>
        <w:t>Informer de tout changement au sein du Conseil Syndical ou du Syndic</w:t>
      </w:r>
    </w:p>
    <w:p w:rsidR="00A77B3E" w:rsidRDefault="00350E95">
      <w:pPr>
        <w:pBdr>
          <w:top w:val="nil"/>
          <w:left w:val="nil"/>
          <w:bottom w:val="nil"/>
          <w:right w:val="nil"/>
          <w:between w:val="nil"/>
          <w:bar w:val="nil"/>
        </w:pBdr>
        <w:ind w:left="180"/>
        <w:jc w:val="both"/>
      </w:pPr>
    </w:p>
    <w:p w:rsidR="00A77B3E" w:rsidRDefault="00B45E16">
      <w:pPr>
        <w:numPr>
          <w:ilvl w:val="1"/>
          <w:numId w:val="5"/>
        </w:numPr>
        <w:pBdr>
          <w:top w:val="nil"/>
          <w:left w:val="nil"/>
          <w:bottom w:val="nil"/>
          <w:right w:val="nil"/>
          <w:between w:val="nil"/>
          <w:bar w:val="nil"/>
        </w:pBdr>
        <w:tabs>
          <w:tab w:val="num" w:pos="540"/>
        </w:tabs>
        <w:ind w:left="540" w:hanging="360"/>
        <w:jc w:val="both"/>
      </w:pPr>
      <w:r>
        <w:t>Mettre en œuvre les actions suivantes, nécessaires au bon avancement technique du projet de rénovation énergétique :</w:t>
      </w:r>
    </w:p>
    <w:p w:rsidR="00A77B3E" w:rsidRDefault="00350E95">
      <w:pPr>
        <w:pBdr>
          <w:top w:val="nil"/>
          <w:left w:val="nil"/>
          <w:bottom w:val="nil"/>
          <w:right w:val="nil"/>
          <w:between w:val="nil"/>
          <w:bar w:val="nil"/>
        </w:pBdr>
        <w:jc w:val="both"/>
      </w:pP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 xml:space="preserve">Fournir les informations techniques nécessaires à la réalisation du Conseil Personnalisé </w:t>
      </w:r>
      <w:r>
        <w:rPr>
          <w:color w:val="0000FF"/>
        </w:rPr>
        <w:t>(terme à préciser)</w:t>
      </w:r>
      <w:r>
        <w:t>, du Diagnostic énergétique ou de la mission du Maitre d’œuvre.</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Se rendre disponible pour des visites de bâtiments  avec l’</w:t>
      </w:r>
      <w:r>
        <w:rPr>
          <w:color w:val="FF0000"/>
        </w:rPr>
        <w:t>ALEC</w:t>
      </w:r>
      <w:r>
        <w:t>, le bureau d’étude thermique ou le maitre d’œuvre</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Rechercher un bureau d’étude pour la réalisation du diagnostic énergétique</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Sur la base de ce diagnostic, étudier et proposer un programme de travaux</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Rechercher un maitre d’œuvre puis des artisans pour la phase travaux</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Faciliter un éventuel travail de suivi/évaluation après travaux</w:t>
      </w:r>
    </w:p>
    <w:p w:rsidR="00A77B3E" w:rsidRDefault="00350E95">
      <w:pPr>
        <w:pBdr>
          <w:top w:val="nil"/>
          <w:left w:val="nil"/>
          <w:bottom w:val="nil"/>
          <w:right w:val="nil"/>
          <w:between w:val="nil"/>
          <w:bar w:val="nil"/>
        </w:pBdr>
        <w:ind w:left="180"/>
        <w:jc w:val="both"/>
      </w:pPr>
    </w:p>
    <w:p w:rsidR="00A77B3E" w:rsidRDefault="00B45E16">
      <w:pPr>
        <w:numPr>
          <w:ilvl w:val="1"/>
          <w:numId w:val="5"/>
        </w:numPr>
        <w:pBdr>
          <w:top w:val="nil"/>
          <w:left w:val="nil"/>
          <w:bottom w:val="nil"/>
          <w:right w:val="nil"/>
          <w:between w:val="nil"/>
          <w:bar w:val="nil"/>
        </w:pBdr>
        <w:tabs>
          <w:tab w:val="num" w:pos="540"/>
        </w:tabs>
        <w:ind w:left="540" w:hanging="360"/>
        <w:jc w:val="both"/>
      </w:pPr>
      <w:r>
        <w:t>Mettre en œuvre les actions suivantes, nécessaires à la bonne appropriation et au bon suivi du projet de rénovation énergétique:</w:t>
      </w:r>
    </w:p>
    <w:p w:rsidR="00A77B3E" w:rsidRDefault="00350E95">
      <w:pPr>
        <w:pBdr>
          <w:top w:val="nil"/>
          <w:left w:val="nil"/>
          <w:bottom w:val="nil"/>
          <w:right w:val="nil"/>
          <w:between w:val="nil"/>
          <w:bar w:val="nil"/>
        </w:pBdr>
        <w:ind w:left="180"/>
        <w:jc w:val="both"/>
      </w:pP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 xml:space="preserve">Aux étapes clés, organiser des réunions de restitution/échanges avec le Conseil Syndical : Conseil Personnalisé </w:t>
      </w:r>
      <w:r>
        <w:rPr>
          <w:color w:val="0000FF"/>
        </w:rPr>
        <w:t>(terme à préciser)</w:t>
      </w:r>
      <w:r>
        <w:t>, Diagnostic énergétique, Cahier des charges de travaux,…</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Informer l’ensemble des copropriétaires de la démarche et de son avancement aux différentes étapes du projet</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Diffuser les résultats du Conseil Personnalisé, du diagnostic énergétique (ou autre) aux copropriétaires : documents papier, réunions de restitution/échanges ,…</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Informer l’</w:t>
      </w:r>
      <w:r>
        <w:rPr>
          <w:color w:val="FF0000"/>
        </w:rPr>
        <w:t>ALEC</w:t>
      </w:r>
      <w:r>
        <w:t xml:space="preserve"> de l’évolution du projet : décisions prises en réunions de Conseil Syndical et AG</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Convier l’</w:t>
      </w:r>
      <w:r>
        <w:rPr>
          <w:color w:val="FF0000"/>
        </w:rPr>
        <w:t>ALEC</w:t>
      </w:r>
      <w:r>
        <w:t xml:space="preserve"> aux réunions de Conseil Syndical et AG si l’ordre du jour le justifie. L’en informer de manière anticipée</w:t>
      </w:r>
    </w:p>
    <w:p w:rsidR="00A77B3E" w:rsidRDefault="00B45E16">
      <w:pPr>
        <w:numPr>
          <w:ilvl w:val="3"/>
          <w:numId w:val="3"/>
        </w:numPr>
        <w:pBdr>
          <w:top w:val="nil"/>
          <w:left w:val="nil"/>
          <w:bottom w:val="nil"/>
          <w:right w:val="nil"/>
          <w:between w:val="nil"/>
          <w:bar w:val="nil"/>
        </w:pBdr>
        <w:tabs>
          <w:tab w:val="left" w:pos="540"/>
          <w:tab w:val="num" w:pos="1080"/>
        </w:tabs>
        <w:ind w:left="1080"/>
        <w:jc w:val="both"/>
      </w:pPr>
      <w:r>
        <w:t xml:space="preserve"> Permettre la valorisation de la démarche par l’</w:t>
      </w:r>
      <w:r>
        <w:rPr>
          <w:color w:val="FF0000"/>
        </w:rPr>
        <w:t>ALEC</w:t>
      </w:r>
      <w:r>
        <w:t xml:space="preserve">  et citer l’</w:t>
      </w:r>
      <w:r>
        <w:rPr>
          <w:color w:val="FF0000"/>
        </w:rPr>
        <w:t>ALEC</w:t>
      </w:r>
      <w:r>
        <w:t xml:space="preserve"> pour toute communication sur l’opération</w:t>
      </w:r>
    </w:p>
    <w:p w:rsidR="00A77B3E" w:rsidRDefault="00350E95">
      <w:pPr>
        <w:pBdr>
          <w:top w:val="nil"/>
          <w:left w:val="nil"/>
          <w:bottom w:val="nil"/>
          <w:right w:val="nil"/>
          <w:between w:val="nil"/>
          <w:bar w:val="nil"/>
        </w:pBdr>
        <w:tabs>
          <w:tab w:val="left" w:pos="1080"/>
        </w:tabs>
        <w:ind w:left="720"/>
        <w:jc w:val="both"/>
      </w:pP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rPr>
          <w:u w:val="single"/>
        </w:rPr>
      </w:pPr>
      <w:r>
        <w:rPr>
          <w:u w:val="single"/>
        </w:rPr>
        <w:t>Engagements du Syndic</w:t>
      </w:r>
    </w:p>
    <w:p w:rsidR="00A77B3E" w:rsidRDefault="00350E95">
      <w:pPr>
        <w:pBdr>
          <w:top w:val="nil"/>
          <w:left w:val="nil"/>
          <w:bottom w:val="nil"/>
          <w:right w:val="nil"/>
          <w:between w:val="nil"/>
          <w:bar w:val="nil"/>
        </w:pBdr>
        <w:jc w:val="both"/>
        <w:rPr>
          <w:u w:val="single"/>
        </w:rPr>
      </w:pPr>
    </w:p>
    <w:p w:rsidR="00A77B3E" w:rsidRDefault="00B45E16">
      <w:pPr>
        <w:numPr>
          <w:ilvl w:val="0"/>
          <w:numId w:val="2"/>
        </w:numPr>
        <w:pBdr>
          <w:top w:val="nil"/>
          <w:left w:val="nil"/>
          <w:bottom w:val="nil"/>
          <w:right w:val="nil"/>
          <w:between w:val="nil"/>
          <w:bar w:val="nil"/>
        </w:pBdr>
        <w:tabs>
          <w:tab w:val="num" w:pos="540"/>
        </w:tabs>
        <w:ind w:left="540" w:hanging="360"/>
        <w:jc w:val="both"/>
      </w:pPr>
      <w:r>
        <w:t>Soutenir et accompagner le Conseil Syndical tout au long de la démarche</w:t>
      </w:r>
    </w:p>
    <w:p w:rsidR="00A77B3E" w:rsidRDefault="00B45E16">
      <w:pPr>
        <w:numPr>
          <w:ilvl w:val="0"/>
          <w:numId w:val="2"/>
        </w:numPr>
        <w:pBdr>
          <w:top w:val="nil"/>
          <w:left w:val="nil"/>
          <w:bottom w:val="nil"/>
          <w:right w:val="nil"/>
          <w:between w:val="nil"/>
          <w:bar w:val="nil"/>
        </w:pBdr>
        <w:tabs>
          <w:tab w:val="num" w:pos="540"/>
        </w:tabs>
        <w:ind w:left="540" w:hanging="360"/>
        <w:jc w:val="both"/>
      </w:pPr>
      <w:r>
        <w:t>Fournir les documents utiles en sa possession : plans, clefs de répartition des tantièmes, coordonnées des copropriétaires…,</w:t>
      </w:r>
    </w:p>
    <w:p w:rsidR="00A77B3E" w:rsidRDefault="00B45E16">
      <w:pPr>
        <w:numPr>
          <w:ilvl w:val="0"/>
          <w:numId w:val="2"/>
        </w:numPr>
        <w:pBdr>
          <w:top w:val="nil"/>
          <w:left w:val="nil"/>
          <w:bottom w:val="nil"/>
          <w:right w:val="nil"/>
          <w:between w:val="nil"/>
          <w:bar w:val="nil"/>
        </w:pBdr>
        <w:tabs>
          <w:tab w:val="num" w:pos="540"/>
        </w:tabs>
        <w:ind w:left="540" w:hanging="360"/>
        <w:jc w:val="both"/>
      </w:pPr>
      <w:r>
        <w:t>Etre présent aux réunions relatives au projet de rénovation énergétique auxquelles il est convié</w:t>
      </w:r>
    </w:p>
    <w:p w:rsidR="00A77B3E" w:rsidRDefault="00B45E16">
      <w:pPr>
        <w:numPr>
          <w:ilvl w:val="0"/>
          <w:numId w:val="2"/>
        </w:numPr>
        <w:pBdr>
          <w:top w:val="nil"/>
          <w:left w:val="nil"/>
          <w:bottom w:val="nil"/>
          <w:right w:val="nil"/>
          <w:between w:val="nil"/>
          <w:bar w:val="nil"/>
        </w:pBdr>
        <w:tabs>
          <w:tab w:val="num" w:pos="540"/>
        </w:tabs>
        <w:ind w:left="540" w:hanging="360"/>
        <w:jc w:val="both"/>
      </w:pPr>
      <w:r>
        <w:t>Tenir informer le conseil syndical de tous les documents ou informations relatifs au projet (mails, courriers, appels téléphoniques) dont il serait destinataire au titre de la copropriété.</w:t>
      </w:r>
    </w:p>
    <w:p w:rsidR="00A77B3E" w:rsidRDefault="00B45E16">
      <w:pPr>
        <w:numPr>
          <w:ilvl w:val="0"/>
          <w:numId w:val="2"/>
        </w:numPr>
        <w:pBdr>
          <w:top w:val="nil"/>
          <w:left w:val="nil"/>
          <w:bottom w:val="nil"/>
          <w:right w:val="nil"/>
          <w:between w:val="nil"/>
          <w:bar w:val="nil"/>
        </w:pBdr>
        <w:tabs>
          <w:tab w:val="num" w:pos="540"/>
        </w:tabs>
        <w:ind w:left="540" w:hanging="360"/>
        <w:jc w:val="both"/>
      </w:pPr>
      <w:r>
        <w:t>Accompagner le conseil syndical dans les démarches administratives (dossiers de subvention…),</w:t>
      </w:r>
    </w:p>
    <w:p w:rsidR="00A77B3E" w:rsidRDefault="00350E95">
      <w:pPr>
        <w:pBdr>
          <w:top w:val="nil"/>
          <w:left w:val="nil"/>
          <w:bottom w:val="nil"/>
          <w:right w:val="nil"/>
          <w:between w:val="nil"/>
          <w:bar w:val="nil"/>
        </w:pBdr>
        <w:jc w:val="both"/>
      </w:pPr>
    </w:p>
    <w:p w:rsidR="00A77B3E" w:rsidRDefault="00350E95">
      <w:pPr>
        <w:pBdr>
          <w:top w:val="nil"/>
          <w:left w:val="nil"/>
          <w:bottom w:val="nil"/>
          <w:right w:val="nil"/>
          <w:between w:val="nil"/>
          <w:bar w:val="nil"/>
        </w:pBdr>
        <w:jc w:val="both"/>
      </w:pPr>
    </w:p>
    <w:p w:rsidR="00A77B3E" w:rsidRDefault="00B45E16">
      <w:pPr>
        <w:pBdr>
          <w:top w:val="nil"/>
          <w:left w:val="nil"/>
          <w:bottom w:val="single" w:sz="12" w:space="0" w:color="808080"/>
          <w:right w:val="nil"/>
          <w:between w:val="nil"/>
          <w:bar w:val="nil"/>
        </w:pBdr>
        <w:jc w:val="both"/>
        <w:rPr>
          <w:b/>
          <w:bCs/>
          <w:sz w:val="32"/>
          <w:szCs w:val="32"/>
        </w:rPr>
      </w:pPr>
      <w:r>
        <w:rPr>
          <w:b/>
          <w:bCs/>
          <w:sz w:val="32"/>
          <w:szCs w:val="32"/>
        </w:rPr>
        <w:t xml:space="preserve">Référents </w:t>
      </w:r>
    </w:p>
    <w:p w:rsidR="00A77B3E" w:rsidRDefault="00350E95">
      <w:pPr>
        <w:pBdr>
          <w:top w:val="nil"/>
          <w:left w:val="nil"/>
          <w:bottom w:val="nil"/>
          <w:right w:val="nil"/>
          <w:between w:val="nil"/>
          <w:bar w:val="nil"/>
        </w:pBdr>
        <w:jc w:val="both"/>
        <w:rPr>
          <w:b/>
          <w:bCs/>
          <w:sz w:val="32"/>
          <w:szCs w:val="32"/>
        </w:rPr>
      </w:pPr>
    </w:p>
    <w:p w:rsidR="00A77B3E" w:rsidRDefault="00350E95">
      <w:pPr>
        <w:pBdr>
          <w:top w:val="nil"/>
          <w:left w:val="nil"/>
          <w:bottom w:val="nil"/>
          <w:right w:val="nil"/>
          <w:between w:val="nil"/>
          <w:bar w:val="nil"/>
        </w:pBdr>
        <w:jc w:val="both"/>
        <w:rPr>
          <w:b/>
          <w:bCs/>
          <w:sz w:val="32"/>
          <w:szCs w:val="32"/>
        </w:rPr>
      </w:pPr>
    </w:p>
    <w:p w:rsidR="00A77B3E" w:rsidRDefault="00B45E16">
      <w:pPr>
        <w:pBdr>
          <w:top w:val="nil"/>
          <w:left w:val="nil"/>
          <w:bottom w:val="nil"/>
          <w:right w:val="nil"/>
          <w:between w:val="nil"/>
          <w:bar w:val="nil"/>
        </w:pBdr>
        <w:jc w:val="both"/>
      </w:pPr>
      <w:r>
        <w:t>Les référents au sein de la copropriété seront :</w:t>
      </w: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rPr>
          <w:b/>
          <w:bCs/>
        </w:rPr>
      </w:pPr>
      <w:r>
        <w:rPr>
          <w:b/>
          <w:bCs/>
        </w:rPr>
        <w:t>Interlocuteur privilégié</w:t>
      </w:r>
      <w:r>
        <w:t> : ……………………………………………………………………………………………………………………..</w:t>
      </w:r>
    </w:p>
    <w:p w:rsidR="00A77B3E" w:rsidRDefault="00B45E16">
      <w:pPr>
        <w:pBdr>
          <w:top w:val="nil"/>
          <w:left w:val="nil"/>
          <w:bottom w:val="nil"/>
          <w:right w:val="nil"/>
          <w:between w:val="nil"/>
          <w:bar w:val="nil"/>
        </w:pBdr>
        <w:jc w:val="both"/>
      </w:pPr>
      <w:r>
        <w:t>Adresse (Bâtiment, montée,…) : ………………………………………………………………………………………………………….</w:t>
      </w:r>
    </w:p>
    <w:p w:rsidR="00A77B3E" w:rsidRDefault="00B45E16">
      <w:pPr>
        <w:pBdr>
          <w:top w:val="nil"/>
          <w:left w:val="nil"/>
          <w:bottom w:val="nil"/>
          <w:right w:val="nil"/>
          <w:between w:val="nil"/>
          <w:bar w:val="nil"/>
        </w:pBdr>
        <w:jc w:val="both"/>
      </w:pPr>
      <w:r>
        <w:t>Téléphone : …………………………………………………………………………………………………………………………………………...</w:t>
      </w:r>
    </w:p>
    <w:p w:rsidR="00A77B3E" w:rsidRDefault="00B45E16">
      <w:pPr>
        <w:pBdr>
          <w:top w:val="nil"/>
          <w:left w:val="nil"/>
          <w:bottom w:val="nil"/>
          <w:right w:val="nil"/>
          <w:between w:val="nil"/>
          <w:bar w:val="nil"/>
        </w:pBdr>
        <w:jc w:val="both"/>
      </w:pPr>
      <w:r>
        <w:t>Courriel : ……………………………………………………………………………………………………………………………………………….</w:t>
      </w: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rPr>
          <w:b/>
          <w:bCs/>
        </w:rPr>
      </w:pPr>
      <w:r>
        <w:rPr>
          <w:b/>
          <w:bCs/>
        </w:rPr>
        <w:t>Suppléant :</w:t>
      </w:r>
      <w:r>
        <w:t xml:space="preserve"> ………………………………………………………………………………………………………………………………………..</w:t>
      </w:r>
    </w:p>
    <w:p w:rsidR="00A77B3E" w:rsidRDefault="00B45E16">
      <w:pPr>
        <w:pBdr>
          <w:top w:val="nil"/>
          <w:left w:val="nil"/>
          <w:bottom w:val="nil"/>
          <w:right w:val="nil"/>
          <w:between w:val="nil"/>
          <w:bar w:val="nil"/>
        </w:pBdr>
        <w:jc w:val="both"/>
      </w:pPr>
      <w:r>
        <w:t>Adresse (Bâtiment, montée,…) : ………………………………………………………………………………………………………….</w:t>
      </w:r>
    </w:p>
    <w:p w:rsidR="00A77B3E" w:rsidRDefault="00B45E16">
      <w:pPr>
        <w:pBdr>
          <w:top w:val="nil"/>
          <w:left w:val="nil"/>
          <w:bottom w:val="nil"/>
          <w:right w:val="nil"/>
          <w:between w:val="nil"/>
          <w:bar w:val="nil"/>
        </w:pBdr>
        <w:jc w:val="both"/>
      </w:pPr>
      <w:r>
        <w:t>Téléphone : …………………………………………………………………………………………………………………………………………...</w:t>
      </w:r>
    </w:p>
    <w:p w:rsidR="00A77B3E" w:rsidRDefault="00B45E16">
      <w:pPr>
        <w:pBdr>
          <w:top w:val="nil"/>
          <w:left w:val="nil"/>
          <w:bottom w:val="nil"/>
          <w:right w:val="nil"/>
          <w:between w:val="nil"/>
          <w:bar w:val="nil"/>
        </w:pBdr>
        <w:jc w:val="both"/>
      </w:pPr>
      <w:r>
        <w:t>Courriel : ……………………………………………………………………………………………………………………………………………….</w:t>
      </w: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pPr>
      <w:r>
        <w:t>Syndic – Agence : …………………………………………………………………………………………………………………………………</w:t>
      </w:r>
    </w:p>
    <w:p w:rsidR="00A77B3E" w:rsidRDefault="00B45E16">
      <w:pPr>
        <w:pBdr>
          <w:top w:val="nil"/>
          <w:left w:val="nil"/>
          <w:bottom w:val="nil"/>
          <w:right w:val="nil"/>
          <w:between w:val="nil"/>
          <w:bar w:val="nil"/>
        </w:pBdr>
        <w:jc w:val="both"/>
        <w:rPr>
          <w:b/>
          <w:bCs/>
        </w:rPr>
      </w:pPr>
      <w:r>
        <w:rPr>
          <w:b/>
          <w:bCs/>
        </w:rPr>
        <w:t>Syndic – Correspondant</w:t>
      </w:r>
      <w:r>
        <w:t> : ………………………………………………………………………………………………………………………</w:t>
      </w:r>
    </w:p>
    <w:p w:rsidR="00A77B3E" w:rsidRDefault="00B45E16">
      <w:pPr>
        <w:pBdr>
          <w:top w:val="nil"/>
          <w:left w:val="nil"/>
          <w:bottom w:val="nil"/>
          <w:right w:val="nil"/>
          <w:between w:val="nil"/>
          <w:bar w:val="nil"/>
        </w:pBdr>
        <w:jc w:val="both"/>
      </w:pPr>
      <w:r>
        <w:t>Adresse : ………………………………………………………………………………………………………………………………………………...</w:t>
      </w:r>
    </w:p>
    <w:p w:rsidR="00A77B3E" w:rsidRDefault="00B45E16">
      <w:pPr>
        <w:pBdr>
          <w:top w:val="nil"/>
          <w:left w:val="nil"/>
          <w:bottom w:val="nil"/>
          <w:right w:val="nil"/>
          <w:between w:val="nil"/>
          <w:bar w:val="nil"/>
        </w:pBdr>
        <w:jc w:val="both"/>
      </w:pPr>
      <w:r>
        <w:t>Téléphone : …………………………………………………………………………………………………………………………………………...</w:t>
      </w:r>
    </w:p>
    <w:p w:rsidR="00A77B3E" w:rsidRDefault="00B45E16">
      <w:pPr>
        <w:pBdr>
          <w:top w:val="nil"/>
          <w:left w:val="nil"/>
          <w:bottom w:val="nil"/>
          <w:right w:val="nil"/>
          <w:between w:val="nil"/>
          <w:bar w:val="nil"/>
        </w:pBdr>
        <w:jc w:val="both"/>
      </w:pPr>
      <w:r>
        <w:t>Courriel : ……………………………………………………………………………………………………………………………………………….</w:t>
      </w: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pPr>
      <w:r>
        <w:t>Le correspondant  de la copropriété  au sein de l</w:t>
      </w:r>
      <w:r>
        <w:rPr>
          <w:color w:val="FF0000"/>
        </w:rPr>
        <w:t>’ALEC </w:t>
      </w:r>
      <w:r>
        <w:t>:</w:t>
      </w:r>
    </w:p>
    <w:p w:rsidR="00A77B3E" w:rsidRDefault="00350E95">
      <w:pPr>
        <w:pBdr>
          <w:top w:val="nil"/>
          <w:left w:val="nil"/>
          <w:bottom w:val="nil"/>
          <w:right w:val="nil"/>
          <w:between w:val="nil"/>
          <w:bar w:val="nil"/>
        </w:pBdr>
        <w:jc w:val="both"/>
      </w:pPr>
    </w:p>
    <w:p w:rsidR="00A77B3E" w:rsidRDefault="00B45E16">
      <w:pPr>
        <w:pBdr>
          <w:top w:val="nil"/>
          <w:left w:val="nil"/>
          <w:bottom w:val="nil"/>
          <w:right w:val="nil"/>
          <w:between w:val="nil"/>
          <w:bar w:val="nil"/>
        </w:pBdr>
        <w:jc w:val="both"/>
        <w:rPr>
          <w:b/>
          <w:bCs/>
        </w:rPr>
      </w:pPr>
      <w:r>
        <w:rPr>
          <w:b/>
          <w:bCs/>
        </w:rPr>
        <w:t xml:space="preserve">Correspondant </w:t>
      </w:r>
      <w:r>
        <w:rPr>
          <w:b/>
          <w:bCs/>
          <w:color w:val="FF0000"/>
        </w:rPr>
        <w:t>ALEC</w:t>
      </w:r>
      <w:r>
        <w:t> : ……………………………………………………………………………………………………………………..</w:t>
      </w:r>
    </w:p>
    <w:p w:rsidR="00A77B3E" w:rsidRDefault="00B45E16">
      <w:pPr>
        <w:pBdr>
          <w:top w:val="nil"/>
          <w:left w:val="nil"/>
          <w:bottom w:val="nil"/>
          <w:right w:val="nil"/>
          <w:between w:val="nil"/>
          <w:bar w:val="nil"/>
        </w:pBdr>
        <w:jc w:val="both"/>
      </w:pPr>
      <w:r>
        <w:t>Téléphone : …………………………………………………………………………………………………………………………………………...</w:t>
      </w:r>
    </w:p>
    <w:p w:rsidR="00A77B3E" w:rsidRDefault="00B45E16">
      <w:pPr>
        <w:pBdr>
          <w:top w:val="nil"/>
          <w:left w:val="nil"/>
          <w:bottom w:val="nil"/>
          <w:right w:val="nil"/>
          <w:between w:val="nil"/>
          <w:bar w:val="nil"/>
        </w:pBdr>
        <w:jc w:val="both"/>
      </w:pPr>
      <w:r>
        <w:t>Courriel : ……………………………………………………………………………………………………………………………………………….</w:t>
      </w:r>
    </w:p>
    <w:p w:rsidR="00A77B3E" w:rsidRDefault="00350E95">
      <w:pPr>
        <w:pBdr>
          <w:top w:val="nil"/>
          <w:left w:val="nil"/>
          <w:bottom w:val="nil"/>
          <w:right w:val="nil"/>
          <w:between w:val="nil"/>
          <w:bar w:val="nil"/>
        </w:pBdr>
        <w:jc w:val="both"/>
      </w:pPr>
    </w:p>
    <w:p w:rsidR="00A77B3E" w:rsidRDefault="00350E95">
      <w:pPr>
        <w:pBdr>
          <w:top w:val="nil"/>
          <w:left w:val="nil"/>
          <w:bottom w:val="nil"/>
          <w:right w:val="nil"/>
          <w:between w:val="nil"/>
          <w:bar w:val="nil"/>
        </w:pBdr>
        <w:jc w:val="both"/>
      </w:pPr>
    </w:p>
    <w:p w:rsidR="00A77B3E" w:rsidRDefault="00350E95">
      <w:pPr>
        <w:pBdr>
          <w:top w:val="nil"/>
          <w:left w:val="nil"/>
          <w:bottom w:val="nil"/>
          <w:right w:val="nil"/>
          <w:between w:val="nil"/>
          <w:bar w:val="nil"/>
        </w:pBdr>
        <w:jc w:val="both"/>
      </w:pPr>
    </w:p>
    <w:p w:rsidR="00A77B3E" w:rsidRDefault="00B45E16">
      <w:pPr>
        <w:pBdr>
          <w:top w:val="nil"/>
          <w:left w:val="nil"/>
          <w:bottom w:val="single" w:sz="12" w:space="0" w:color="808080"/>
          <w:right w:val="nil"/>
          <w:between w:val="nil"/>
          <w:bar w:val="nil"/>
        </w:pBdr>
        <w:jc w:val="both"/>
        <w:rPr>
          <w:b/>
          <w:bCs/>
          <w:sz w:val="32"/>
          <w:szCs w:val="32"/>
        </w:rPr>
      </w:pPr>
      <w:r>
        <w:rPr>
          <w:b/>
          <w:bCs/>
          <w:sz w:val="32"/>
          <w:szCs w:val="32"/>
        </w:rPr>
        <w:t xml:space="preserve">Signatures  </w:t>
      </w:r>
    </w:p>
    <w:p w:rsidR="00A77B3E" w:rsidRDefault="00350E95">
      <w:pPr>
        <w:pBdr>
          <w:top w:val="nil"/>
          <w:left w:val="nil"/>
          <w:bottom w:val="nil"/>
          <w:right w:val="nil"/>
          <w:between w:val="nil"/>
          <w:bar w:val="nil"/>
        </w:pBdr>
        <w:jc w:val="both"/>
        <w:rPr>
          <w:b/>
          <w:bCs/>
          <w:sz w:val="32"/>
          <w:szCs w:val="32"/>
        </w:rPr>
      </w:pPr>
    </w:p>
    <w:p w:rsidR="00A77B3E" w:rsidRDefault="00350E95">
      <w:pPr>
        <w:pBdr>
          <w:top w:val="nil"/>
          <w:left w:val="nil"/>
          <w:bottom w:val="nil"/>
          <w:right w:val="nil"/>
          <w:between w:val="nil"/>
          <w:bar w:val="nil"/>
        </w:pBdr>
        <w:jc w:val="both"/>
        <w:rPr>
          <w:b/>
          <w:bCs/>
          <w:sz w:val="32"/>
          <w:szCs w:val="32"/>
        </w:rPr>
      </w:pPr>
    </w:p>
    <w:p w:rsidR="00A77B3E" w:rsidRDefault="00B45E16">
      <w:pPr>
        <w:pBdr>
          <w:top w:val="nil"/>
          <w:left w:val="nil"/>
          <w:bottom w:val="nil"/>
          <w:right w:val="nil"/>
          <w:between w:val="nil"/>
          <w:bar w:val="nil"/>
        </w:pBdr>
        <w:rPr>
          <w:b/>
          <w:bCs/>
        </w:rPr>
      </w:pPr>
      <w:r>
        <w:rPr>
          <w:b/>
          <w:bCs/>
        </w:rPr>
        <w:t xml:space="preserve">Pour la copropriété, validé par la réunion de Conseil Syndical du </w:t>
      </w:r>
      <w:r>
        <w:t xml:space="preserve">……………………………………. </w:t>
      </w:r>
    </w:p>
    <w:p w:rsidR="00A77B3E" w:rsidRDefault="00350E95">
      <w:pPr>
        <w:pBdr>
          <w:top w:val="nil"/>
          <w:left w:val="nil"/>
          <w:bottom w:val="nil"/>
          <w:right w:val="nil"/>
          <w:between w:val="nil"/>
          <w:bar w:val="nil"/>
        </w:pBdr>
      </w:pPr>
    </w:p>
    <w:p w:rsidR="00A77B3E" w:rsidRDefault="00B45E16">
      <w:pPr>
        <w:pBdr>
          <w:top w:val="nil"/>
          <w:left w:val="nil"/>
          <w:bottom w:val="nil"/>
          <w:right w:val="nil"/>
          <w:between w:val="nil"/>
          <w:bar w:val="nil"/>
        </w:pBdr>
      </w:pPr>
      <w:r>
        <w:t xml:space="preserve">Le Président du conseil syndical (ou son représentant) : </w:t>
      </w:r>
    </w:p>
    <w:p w:rsidR="00A77B3E" w:rsidRDefault="00B45E16">
      <w:pPr>
        <w:pBdr>
          <w:top w:val="nil"/>
          <w:left w:val="nil"/>
          <w:bottom w:val="nil"/>
          <w:right w:val="nil"/>
          <w:between w:val="nil"/>
          <w:bar w:val="nil"/>
        </w:pBdr>
      </w:pPr>
      <w:r>
        <w:t xml:space="preserve">Mlle/Mme/M. ………………………………………………………….. </w:t>
      </w:r>
    </w:p>
    <w:p w:rsidR="00A77B3E" w:rsidRDefault="00B45E16">
      <w:pPr>
        <w:pBdr>
          <w:top w:val="nil"/>
          <w:left w:val="nil"/>
          <w:bottom w:val="nil"/>
          <w:right w:val="nil"/>
          <w:between w:val="nil"/>
          <w:bar w:val="nil"/>
        </w:pBdr>
      </w:pPr>
      <w:r>
        <w:t xml:space="preserve">Le ……………………………………………………………………………… </w:t>
      </w:r>
    </w:p>
    <w:p w:rsidR="00A77B3E" w:rsidRDefault="00B45E16">
      <w:pPr>
        <w:pBdr>
          <w:top w:val="nil"/>
          <w:left w:val="nil"/>
          <w:bottom w:val="nil"/>
          <w:right w:val="nil"/>
          <w:between w:val="nil"/>
          <w:bar w:val="nil"/>
        </w:pBdr>
      </w:pPr>
      <w:r>
        <w:t xml:space="preserve">Signature : </w:t>
      </w:r>
    </w:p>
    <w:p w:rsidR="00A77B3E" w:rsidRDefault="00350E95">
      <w:pPr>
        <w:pBdr>
          <w:top w:val="nil"/>
          <w:left w:val="nil"/>
          <w:bottom w:val="nil"/>
          <w:right w:val="nil"/>
          <w:between w:val="nil"/>
          <w:bar w:val="nil"/>
        </w:pBdr>
      </w:pPr>
    </w:p>
    <w:p w:rsidR="00A77B3E" w:rsidRDefault="00350E95">
      <w:pPr>
        <w:pBdr>
          <w:top w:val="nil"/>
          <w:left w:val="nil"/>
          <w:bottom w:val="nil"/>
          <w:right w:val="nil"/>
          <w:between w:val="nil"/>
          <w:bar w:val="nil"/>
        </w:pBdr>
      </w:pPr>
    </w:p>
    <w:p w:rsidR="00A77B3E" w:rsidRDefault="00350E95">
      <w:pPr>
        <w:pBdr>
          <w:top w:val="nil"/>
          <w:left w:val="nil"/>
          <w:bottom w:val="nil"/>
          <w:right w:val="nil"/>
          <w:between w:val="nil"/>
          <w:bar w:val="nil"/>
        </w:pBdr>
      </w:pPr>
    </w:p>
    <w:p w:rsidR="00A77B3E" w:rsidRDefault="00B45E16" w:rsidP="00B45E16">
      <w:pPr>
        <w:pBdr>
          <w:top w:val="nil"/>
          <w:left w:val="nil"/>
          <w:bottom w:val="nil"/>
          <w:right w:val="nil"/>
          <w:between w:val="nil"/>
          <w:bar w:val="nil"/>
        </w:pBdr>
        <w:tabs>
          <w:tab w:val="left" w:pos="6465"/>
        </w:tabs>
      </w:pPr>
      <w:r>
        <w:tab/>
      </w:r>
    </w:p>
    <w:p w:rsidR="00A77B3E" w:rsidRDefault="00B45E16">
      <w:pPr>
        <w:pBdr>
          <w:top w:val="nil"/>
          <w:left w:val="nil"/>
          <w:bottom w:val="nil"/>
          <w:right w:val="nil"/>
          <w:between w:val="nil"/>
          <w:bar w:val="nil"/>
        </w:pBdr>
        <w:rPr>
          <w:b/>
          <w:bCs/>
        </w:rPr>
      </w:pPr>
      <w:r>
        <w:rPr>
          <w:b/>
          <w:bCs/>
        </w:rPr>
        <w:t>Pour le syndic,</w:t>
      </w:r>
    </w:p>
    <w:p w:rsidR="00A77B3E" w:rsidRDefault="00B45E16">
      <w:pPr>
        <w:pBdr>
          <w:top w:val="nil"/>
          <w:left w:val="nil"/>
          <w:bottom w:val="nil"/>
          <w:right w:val="nil"/>
          <w:between w:val="nil"/>
          <w:bar w:val="nil"/>
        </w:pBdr>
      </w:pPr>
      <w:r>
        <w:t xml:space="preserve">Mlle/Mme/M. ………………………………………………………….. </w:t>
      </w:r>
    </w:p>
    <w:p w:rsidR="00A77B3E" w:rsidRDefault="00B45E16">
      <w:pPr>
        <w:pBdr>
          <w:top w:val="nil"/>
          <w:left w:val="nil"/>
          <w:bottom w:val="nil"/>
          <w:right w:val="nil"/>
          <w:between w:val="nil"/>
          <w:bar w:val="nil"/>
        </w:pBdr>
      </w:pPr>
      <w:r>
        <w:t xml:space="preserve">Le ……………………………………………………………………………… </w:t>
      </w:r>
    </w:p>
    <w:p w:rsidR="00A77B3E" w:rsidRDefault="00B45E16">
      <w:pPr>
        <w:pBdr>
          <w:top w:val="nil"/>
          <w:left w:val="nil"/>
          <w:bottom w:val="nil"/>
          <w:right w:val="nil"/>
          <w:between w:val="nil"/>
          <w:bar w:val="nil"/>
        </w:pBdr>
      </w:pPr>
      <w:r>
        <w:t xml:space="preserve">Signature : </w:t>
      </w:r>
    </w:p>
    <w:p w:rsidR="00A77B3E" w:rsidRDefault="00350E95">
      <w:pPr>
        <w:pBdr>
          <w:top w:val="nil"/>
          <w:left w:val="nil"/>
          <w:bottom w:val="nil"/>
          <w:right w:val="nil"/>
          <w:between w:val="nil"/>
          <w:bar w:val="nil"/>
        </w:pBdr>
      </w:pPr>
    </w:p>
    <w:p w:rsidR="00A77B3E" w:rsidRDefault="00350E95">
      <w:pPr>
        <w:pBdr>
          <w:top w:val="nil"/>
          <w:left w:val="nil"/>
          <w:bottom w:val="nil"/>
          <w:right w:val="nil"/>
          <w:between w:val="nil"/>
          <w:bar w:val="nil"/>
        </w:pBdr>
      </w:pPr>
    </w:p>
    <w:p w:rsidR="00A77B3E" w:rsidRDefault="00350E95">
      <w:pPr>
        <w:pBdr>
          <w:top w:val="nil"/>
          <w:left w:val="nil"/>
          <w:bottom w:val="nil"/>
          <w:right w:val="nil"/>
          <w:between w:val="nil"/>
          <w:bar w:val="nil"/>
        </w:pBdr>
      </w:pPr>
    </w:p>
    <w:p w:rsidR="00A77B3E" w:rsidRDefault="00350E95">
      <w:pPr>
        <w:pBdr>
          <w:top w:val="nil"/>
          <w:left w:val="nil"/>
          <w:bottom w:val="nil"/>
          <w:right w:val="nil"/>
          <w:between w:val="nil"/>
          <w:bar w:val="nil"/>
        </w:pBdr>
      </w:pPr>
    </w:p>
    <w:p w:rsidR="00A77B3E" w:rsidRDefault="00B45E16">
      <w:pPr>
        <w:pBdr>
          <w:top w:val="nil"/>
          <w:left w:val="nil"/>
          <w:bottom w:val="nil"/>
          <w:right w:val="nil"/>
          <w:between w:val="nil"/>
          <w:bar w:val="nil"/>
        </w:pBdr>
        <w:rPr>
          <w:b/>
          <w:bCs/>
        </w:rPr>
      </w:pPr>
      <w:r>
        <w:rPr>
          <w:b/>
          <w:bCs/>
        </w:rPr>
        <w:t>Pour l’</w:t>
      </w:r>
      <w:r>
        <w:rPr>
          <w:b/>
          <w:bCs/>
          <w:color w:val="FF0000"/>
        </w:rPr>
        <w:t xml:space="preserve">ALEC, </w:t>
      </w:r>
    </w:p>
    <w:p w:rsidR="00A77B3E" w:rsidRDefault="00B45E16">
      <w:pPr>
        <w:pBdr>
          <w:top w:val="nil"/>
          <w:left w:val="nil"/>
          <w:bottom w:val="nil"/>
          <w:right w:val="nil"/>
          <w:between w:val="nil"/>
          <w:bar w:val="nil"/>
        </w:pBdr>
      </w:pPr>
      <w:r>
        <w:t>Pour le Président et par délégation, le directeur, ………………………………………….</w:t>
      </w:r>
    </w:p>
    <w:p w:rsidR="00A77B3E" w:rsidRDefault="00B45E16">
      <w:pPr>
        <w:pBdr>
          <w:top w:val="nil"/>
          <w:left w:val="nil"/>
          <w:bottom w:val="nil"/>
          <w:right w:val="nil"/>
          <w:between w:val="nil"/>
          <w:bar w:val="nil"/>
        </w:pBdr>
      </w:pPr>
      <w:r>
        <w:t>Le ……………………………………………………….……………………… ……………………………….</w:t>
      </w:r>
    </w:p>
    <w:p w:rsidR="00A77B3E" w:rsidRDefault="00B45E16">
      <w:pPr>
        <w:pBdr>
          <w:top w:val="nil"/>
          <w:left w:val="nil"/>
          <w:bottom w:val="nil"/>
          <w:right w:val="nil"/>
          <w:between w:val="nil"/>
          <w:bar w:val="nil"/>
        </w:pBdr>
        <w:jc w:val="both"/>
      </w:pPr>
      <w:r>
        <w:t>Signature :</w:t>
      </w:r>
    </w:p>
    <w:sectPr w:rsidR="00A77B3E" w:rsidSect="00EE11A3">
      <w:footerReference w:type="default" r:id="rId11"/>
      <w:pgSz w:w="11906" w:h="16838"/>
      <w:pgMar w:top="1418" w:right="1077" w:bottom="141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95" w:rsidRDefault="00350E95" w:rsidP="00EE11A3">
      <w:r>
        <w:separator/>
      </w:r>
    </w:p>
  </w:endnote>
  <w:endnote w:type="continuationSeparator" w:id="0">
    <w:p w:rsidR="00350E95" w:rsidRDefault="00350E95" w:rsidP="00EE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A3" w:rsidRDefault="00EE11A3">
    <w:pPr>
      <w:pBdr>
        <w:bottom w:val="single" w:sz="12" w:space="0" w:color="808080"/>
      </w:pBdr>
    </w:pPr>
  </w:p>
  <w:p w:rsidR="00EE11A3" w:rsidRDefault="00B45E16" w:rsidP="00B45E16">
    <w:pPr>
      <w:pBdr>
        <w:top w:val="nil"/>
        <w:left w:val="nil"/>
        <w:bottom w:val="nil"/>
        <w:right w:val="nil"/>
        <w:between w:val="nil"/>
        <w:bar w:val="nil"/>
      </w:pBdr>
      <w:tabs>
        <w:tab w:val="right" w:pos="9639"/>
      </w:tabs>
      <w:rPr>
        <w:sz w:val="18"/>
        <w:szCs w:val="18"/>
      </w:rPr>
    </w:pPr>
    <w:r>
      <w:rPr>
        <w:sz w:val="18"/>
        <w:szCs w:val="18"/>
      </w:rPr>
      <w:t>Agence Locale de l’Energie et du Climat de l’agglomération grenobloise</w:t>
    </w:r>
    <w:r>
      <w:rPr>
        <w:sz w:val="18"/>
        <w:szCs w:val="18"/>
      </w:rPr>
      <w:tab/>
      <w:t>Août 2013</w:t>
    </w:r>
  </w:p>
  <w:p w:rsidR="00EE11A3" w:rsidRDefault="00B45E16">
    <w:pPr>
      <w:pBdr>
        <w:top w:val="nil"/>
        <w:left w:val="nil"/>
        <w:bottom w:val="nil"/>
        <w:right w:val="nil"/>
        <w:between w:val="nil"/>
        <w:bar w:val="nil"/>
      </w:pBdr>
      <w:jc w:val="center"/>
    </w:pPr>
    <w:r>
      <w:t xml:space="preserve">Page </w:t>
    </w:r>
    <w:r w:rsidR="00EE11A3">
      <w:fldChar w:fldCharType="begin"/>
    </w:r>
    <w:r>
      <w:instrText>PAGE</w:instrText>
    </w:r>
    <w:r w:rsidR="00EE11A3">
      <w:fldChar w:fldCharType="separate"/>
    </w:r>
    <w:r w:rsidR="00350E95">
      <w:rPr>
        <w:noProof/>
      </w:rPr>
      <w:t>1</w:t>
    </w:r>
    <w:r w:rsidR="00EE11A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95" w:rsidRDefault="00350E95" w:rsidP="00EE11A3">
      <w:r>
        <w:separator/>
      </w:r>
    </w:p>
  </w:footnote>
  <w:footnote w:type="continuationSeparator" w:id="0">
    <w:p w:rsidR="00350E95" w:rsidRDefault="00350E95" w:rsidP="00EE1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1B166A34">
      <w:start w:val="1"/>
      <w:numFmt w:val="bullet"/>
      <w:lvlText w:val="●"/>
      <w:lvlJc w:val="left"/>
      <w:pPr>
        <w:tabs>
          <w:tab w:val="num" w:pos="1068"/>
        </w:tabs>
        <w:ind w:left="1068" w:hanging="708"/>
      </w:pPr>
      <w:rPr>
        <w:rFonts w:ascii="Calibri" w:eastAsia="Calibri" w:hAnsi="Calibri" w:cs="Calibri"/>
        <w:b w:val="0"/>
        <w:bCs w:val="0"/>
        <w:i w:val="0"/>
        <w:iCs w:val="0"/>
        <w:strike w:val="0"/>
        <w:color w:val="000000"/>
        <w:sz w:val="20"/>
        <w:szCs w:val="20"/>
        <w:u w:val="none"/>
      </w:rPr>
    </w:lvl>
    <w:lvl w:ilvl="1" w:tplc="A718F2C6">
      <w:start w:val="1"/>
      <w:numFmt w:val="bullet"/>
      <w:lvlText w:val="○"/>
      <w:lvlJc w:val="left"/>
      <w:pPr>
        <w:tabs>
          <w:tab w:val="num" w:pos="1788"/>
        </w:tabs>
        <w:ind w:left="1788" w:hanging="708"/>
      </w:pPr>
      <w:rPr>
        <w:rFonts w:ascii="Courier New" w:eastAsia="Courier New" w:hAnsi="Courier New" w:cs="Courier New"/>
        <w:b w:val="0"/>
        <w:bCs w:val="0"/>
        <w:i w:val="0"/>
        <w:iCs w:val="0"/>
        <w:strike w:val="0"/>
        <w:color w:val="000000"/>
        <w:sz w:val="20"/>
        <w:szCs w:val="20"/>
        <w:u w:val="none"/>
      </w:rPr>
    </w:lvl>
    <w:lvl w:ilvl="2" w:tplc="311C5078">
      <w:start w:val="1"/>
      <w:numFmt w:val="bullet"/>
      <w:lvlText w:val="■"/>
      <w:lvlJc w:val="right"/>
      <w:pPr>
        <w:tabs>
          <w:tab w:val="num" w:pos="2508"/>
        </w:tabs>
        <w:ind w:left="2508" w:hanging="528"/>
      </w:pPr>
      <w:rPr>
        <w:rFonts w:ascii="Verdana" w:eastAsia="Verdana" w:hAnsi="Verdana" w:cs="Verdana"/>
        <w:b w:val="0"/>
        <w:bCs w:val="0"/>
        <w:i w:val="0"/>
        <w:iCs w:val="0"/>
        <w:strike w:val="0"/>
        <w:color w:val="000000"/>
        <w:sz w:val="20"/>
        <w:szCs w:val="20"/>
        <w:u w:val="none"/>
      </w:rPr>
    </w:lvl>
    <w:lvl w:ilvl="3" w:tplc="94144B70">
      <w:start w:val="1"/>
      <w:numFmt w:val="bullet"/>
      <w:lvlText w:val="●"/>
      <w:lvlJc w:val="left"/>
      <w:pPr>
        <w:tabs>
          <w:tab w:val="num" w:pos="3228"/>
        </w:tabs>
        <w:ind w:left="3228" w:hanging="708"/>
      </w:pPr>
      <w:rPr>
        <w:rFonts w:ascii="Verdana" w:eastAsia="Verdana" w:hAnsi="Verdana" w:cs="Verdana"/>
        <w:b w:val="0"/>
        <w:bCs w:val="0"/>
        <w:i w:val="0"/>
        <w:iCs w:val="0"/>
        <w:strike w:val="0"/>
        <w:color w:val="000000"/>
        <w:sz w:val="20"/>
        <w:szCs w:val="20"/>
        <w:u w:val="none"/>
      </w:rPr>
    </w:lvl>
    <w:lvl w:ilvl="4" w:tplc="9F4A6380">
      <w:start w:val="1"/>
      <w:numFmt w:val="bullet"/>
      <w:lvlText w:val="○"/>
      <w:lvlJc w:val="left"/>
      <w:pPr>
        <w:tabs>
          <w:tab w:val="num" w:pos="3948"/>
        </w:tabs>
        <w:ind w:left="3948" w:hanging="708"/>
      </w:pPr>
      <w:rPr>
        <w:rFonts w:ascii="Courier New" w:eastAsia="Courier New" w:hAnsi="Courier New" w:cs="Courier New"/>
        <w:b w:val="0"/>
        <w:bCs w:val="0"/>
        <w:i w:val="0"/>
        <w:iCs w:val="0"/>
        <w:strike w:val="0"/>
        <w:color w:val="000000"/>
        <w:sz w:val="20"/>
        <w:szCs w:val="20"/>
        <w:u w:val="none"/>
      </w:rPr>
    </w:lvl>
    <w:lvl w:ilvl="5" w:tplc="B6B28128">
      <w:start w:val="1"/>
      <w:numFmt w:val="bullet"/>
      <w:lvlText w:val="■"/>
      <w:lvlJc w:val="right"/>
      <w:pPr>
        <w:tabs>
          <w:tab w:val="num" w:pos="4668"/>
        </w:tabs>
        <w:ind w:left="4668" w:hanging="528"/>
      </w:pPr>
      <w:rPr>
        <w:rFonts w:ascii="Verdana" w:eastAsia="Verdana" w:hAnsi="Verdana" w:cs="Verdana"/>
        <w:b w:val="0"/>
        <w:bCs w:val="0"/>
        <w:i w:val="0"/>
        <w:iCs w:val="0"/>
        <w:strike w:val="0"/>
        <w:color w:val="000000"/>
        <w:sz w:val="20"/>
        <w:szCs w:val="20"/>
        <w:u w:val="none"/>
      </w:rPr>
    </w:lvl>
    <w:lvl w:ilvl="6" w:tplc="71149F16">
      <w:start w:val="1"/>
      <w:numFmt w:val="bullet"/>
      <w:lvlText w:val="●"/>
      <w:lvlJc w:val="left"/>
      <w:pPr>
        <w:tabs>
          <w:tab w:val="num" w:pos="5388"/>
        </w:tabs>
        <w:ind w:left="5388" w:hanging="708"/>
      </w:pPr>
      <w:rPr>
        <w:rFonts w:ascii="Verdana" w:eastAsia="Verdana" w:hAnsi="Verdana" w:cs="Verdana"/>
        <w:b w:val="0"/>
        <w:bCs w:val="0"/>
        <w:i w:val="0"/>
        <w:iCs w:val="0"/>
        <w:strike w:val="0"/>
        <w:color w:val="000000"/>
        <w:sz w:val="20"/>
        <w:szCs w:val="20"/>
        <w:u w:val="none"/>
      </w:rPr>
    </w:lvl>
    <w:lvl w:ilvl="7" w:tplc="B1D025EE">
      <w:start w:val="1"/>
      <w:numFmt w:val="bullet"/>
      <w:lvlText w:val="○"/>
      <w:lvlJc w:val="left"/>
      <w:pPr>
        <w:tabs>
          <w:tab w:val="num" w:pos="6108"/>
        </w:tabs>
        <w:ind w:left="6108" w:hanging="708"/>
      </w:pPr>
      <w:rPr>
        <w:rFonts w:ascii="Courier New" w:eastAsia="Courier New" w:hAnsi="Courier New" w:cs="Courier New"/>
        <w:b w:val="0"/>
        <w:bCs w:val="0"/>
        <w:i w:val="0"/>
        <w:iCs w:val="0"/>
        <w:strike w:val="0"/>
        <w:color w:val="000000"/>
        <w:sz w:val="20"/>
        <w:szCs w:val="20"/>
        <w:u w:val="none"/>
      </w:rPr>
    </w:lvl>
    <w:lvl w:ilvl="8" w:tplc="A642AE1E">
      <w:start w:val="1"/>
      <w:numFmt w:val="bullet"/>
      <w:lvlText w:val="■"/>
      <w:lvlJc w:val="right"/>
      <w:pPr>
        <w:tabs>
          <w:tab w:val="num" w:pos="6828"/>
        </w:tabs>
        <w:ind w:left="6828" w:hanging="528"/>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98D2413C">
      <w:start w:val="1"/>
      <w:numFmt w:val="bullet"/>
      <w:lvlText w:val="○"/>
      <w:lvlJc w:val="left"/>
      <w:pPr>
        <w:tabs>
          <w:tab w:val="num" w:pos="1068"/>
        </w:tabs>
        <w:ind w:left="1068" w:hanging="708"/>
      </w:pPr>
      <w:rPr>
        <w:rFonts w:ascii="Courier New" w:eastAsia="Courier New" w:hAnsi="Courier New" w:cs="Courier New"/>
        <w:b w:val="0"/>
        <w:bCs w:val="0"/>
        <w:i w:val="0"/>
        <w:iCs w:val="0"/>
        <w:strike w:val="0"/>
        <w:color w:val="000000"/>
        <w:sz w:val="20"/>
        <w:szCs w:val="20"/>
        <w:u w:val="none"/>
      </w:rPr>
    </w:lvl>
    <w:lvl w:ilvl="1" w:tplc="EF1CB2EA">
      <w:start w:val="1"/>
      <w:numFmt w:val="bullet"/>
      <w:lvlText w:val="○"/>
      <w:lvlJc w:val="left"/>
      <w:pPr>
        <w:tabs>
          <w:tab w:val="num" w:pos="-348"/>
        </w:tabs>
        <w:ind w:left="-348" w:firstLine="1428"/>
      </w:pPr>
      <w:rPr>
        <w:rFonts w:ascii="Courier New" w:eastAsia="Courier New" w:hAnsi="Courier New" w:cs="Courier New"/>
        <w:b w:val="0"/>
        <w:bCs w:val="0"/>
        <w:i w:val="0"/>
        <w:iCs w:val="0"/>
        <w:strike w:val="0"/>
        <w:color w:val="0000FF"/>
        <w:sz w:val="20"/>
        <w:szCs w:val="20"/>
        <w:u w:val="none"/>
      </w:rPr>
    </w:lvl>
    <w:lvl w:ilvl="2" w:tplc="6D9456B0">
      <w:start w:val="1"/>
      <w:numFmt w:val="bullet"/>
      <w:lvlText w:val="■"/>
      <w:lvlJc w:val="right"/>
      <w:pPr>
        <w:tabs>
          <w:tab w:val="num" w:pos="372"/>
        </w:tabs>
        <w:ind w:left="372" w:firstLine="1608"/>
      </w:pPr>
      <w:rPr>
        <w:rFonts w:ascii="Verdana" w:eastAsia="Verdana" w:hAnsi="Verdana" w:cs="Verdana"/>
        <w:b w:val="0"/>
        <w:bCs w:val="0"/>
        <w:i w:val="0"/>
        <w:iCs w:val="0"/>
        <w:strike w:val="0"/>
        <w:color w:val="000000"/>
        <w:sz w:val="20"/>
        <w:szCs w:val="20"/>
        <w:u w:val="none"/>
      </w:rPr>
    </w:lvl>
    <w:lvl w:ilvl="3" w:tplc="1040DFB8">
      <w:start w:val="1"/>
      <w:numFmt w:val="bullet"/>
      <w:lvlText w:val="●"/>
      <w:lvlJc w:val="left"/>
      <w:pPr>
        <w:tabs>
          <w:tab w:val="num" w:pos="1092"/>
        </w:tabs>
        <w:ind w:left="1092" w:firstLine="1428"/>
      </w:pPr>
      <w:rPr>
        <w:rFonts w:ascii="Verdana" w:eastAsia="Verdana" w:hAnsi="Verdana" w:cs="Verdana"/>
        <w:b w:val="0"/>
        <w:bCs w:val="0"/>
        <w:i w:val="0"/>
        <w:iCs w:val="0"/>
        <w:strike w:val="0"/>
        <w:color w:val="000000"/>
        <w:sz w:val="20"/>
        <w:szCs w:val="20"/>
        <w:u w:val="none"/>
      </w:rPr>
    </w:lvl>
    <w:lvl w:ilvl="4" w:tplc="3558F696">
      <w:start w:val="1"/>
      <w:numFmt w:val="bullet"/>
      <w:lvlText w:val="○"/>
      <w:lvlJc w:val="left"/>
      <w:pPr>
        <w:tabs>
          <w:tab w:val="num" w:pos="1812"/>
        </w:tabs>
        <w:ind w:left="1812" w:firstLine="1428"/>
      </w:pPr>
      <w:rPr>
        <w:rFonts w:ascii="Courier New" w:eastAsia="Courier New" w:hAnsi="Courier New" w:cs="Courier New"/>
        <w:b w:val="0"/>
        <w:bCs w:val="0"/>
        <w:i w:val="0"/>
        <w:iCs w:val="0"/>
        <w:strike w:val="0"/>
        <w:color w:val="000000"/>
        <w:sz w:val="20"/>
        <w:szCs w:val="20"/>
        <w:u w:val="none"/>
      </w:rPr>
    </w:lvl>
    <w:lvl w:ilvl="5" w:tplc="8ED2A7F6">
      <w:start w:val="1"/>
      <w:numFmt w:val="bullet"/>
      <w:lvlText w:val="■"/>
      <w:lvlJc w:val="right"/>
      <w:pPr>
        <w:tabs>
          <w:tab w:val="num" w:pos="2532"/>
        </w:tabs>
        <w:ind w:left="2532" w:firstLine="1608"/>
      </w:pPr>
      <w:rPr>
        <w:rFonts w:ascii="Verdana" w:eastAsia="Verdana" w:hAnsi="Verdana" w:cs="Verdana"/>
        <w:b w:val="0"/>
        <w:bCs w:val="0"/>
        <w:i w:val="0"/>
        <w:iCs w:val="0"/>
        <w:strike w:val="0"/>
        <w:color w:val="000000"/>
        <w:sz w:val="20"/>
        <w:szCs w:val="20"/>
        <w:u w:val="none"/>
      </w:rPr>
    </w:lvl>
    <w:lvl w:ilvl="6" w:tplc="0A2C9E14">
      <w:start w:val="1"/>
      <w:numFmt w:val="bullet"/>
      <w:lvlText w:val="●"/>
      <w:lvlJc w:val="left"/>
      <w:pPr>
        <w:tabs>
          <w:tab w:val="num" w:pos="3252"/>
        </w:tabs>
        <w:ind w:left="3252" w:firstLine="1428"/>
      </w:pPr>
      <w:rPr>
        <w:rFonts w:ascii="Verdana" w:eastAsia="Verdana" w:hAnsi="Verdana" w:cs="Verdana"/>
        <w:b w:val="0"/>
        <w:bCs w:val="0"/>
        <w:i w:val="0"/>
        <w:iCs w:val="0"/>
        <w:strike w:val="0"/>
        <w:color w:val="000000"/>
        <w:sz w:val="20"/>
        <w:szCs w:val="20"/>
        <w:u w:val="none"/>
      </w:rPr>
    </w:lvl>
    <w:lvl w:ilvl="7" w:tplc="D9647D0A">
      <w:start w:val="1"/>
      <w:numFmt w:val="bullet"/>
      <w:lvlText w:val="○"/>
      <w:lvlJc w:val="left"/>
      <w:pPr>
        <w:tabs>
          <w:tab w:val="num" w:pos="3972"/>
        </w:tabs>
        <w:ind w:left="3972" w:firstLine="1428"/>
      </w:pPr>
      <w:rPr>
        <w:rFonts w:ascii="Courier New" w:eastAsia="Courier New" w:hAnsi="Courier New" w:cs="Courier New"/>
        <w:b w:val="0"/>
        <w:bCs w:val="0"/>
        <w:i w:val="0"/>
        <w:iCs w:val="0"/>
        <w:strike w:val="0"/>
        <w:color w:val="000000"/>
        <w:sz w:val="20"/>
        <w:szCs w:val="20"/>
        <w:u w:val="none"/>
      </w:rPr>
    </w:lvl>
    <w:lvl w:ilvl="8" w:tplc="78200A66">
      <w:start w:val="1"/>
      <w:numFmt w:val="bullet"/>
      <w:lvlText w:val="■"/>
      <w:lvlJc w:val="right"/>
      <w:pPr>
        <w:tabs>
          <w:tab w:val="num" w:pos="4692"/>
        </w:tabs>
        <w:ind w:left="4692" w:firstLine="1608"/>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1BE0BCBC">
      <w:start w:val="1"/>
      <w:numFmt w:val="bullet"/>
      <w:lvlText w:val="○"/>
      <w:lvlJc w:val="left"/>
      <w:pPr>
        <w:tabs>
          <w:tab w:val="num" w:pos="2148"/>
        </w:tabs>
        <w:ind w:left="2148" w:hanging="1788"/>
      </w:pPr>
      <w:rPr>
        <w:rFonts w:ascii="Courier New" w:eastAsia="Courier New" w:hAnsi="Courier New" w:cs="Courier New"/>
        <w:b w:val="0"/>
        <w:bCs w:val="0"/>
        <w:i w:val="0"/>
        <w:iCs w:val="0"/>
        <w:strike w:val="0"/>
        <w:color w:val="0000FF"/>
        <w:sz w:val="20"/>
        <w:szCs w:val="20"/>
        <w:u w:val="none"/>
      </w:rPr>
    </w:lvl>
    <w:lvl w:ilvl="1" w:tplc="0F720028">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FF"/>
        <w:sz w:val="20"/>
        <w:szCs w:val="20"/>
        <w:u w:val="none"/>
      </w:rPr>
    </w:lvl>
    <w:lvl w:ilvl="2" w:tplc="608A1F54">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5A061BE8">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151E7FC8">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A802D1C2">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8482FD9A">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B158096C">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E25C6096">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C73E0E90">
      <w:start w:val="1"/>
      <w:numFmt w:val="bullet"/>
      <w:lvlText w:val="○"/>
      <w:lvlJc w:val="left"/>
      <w:pPr>
        <w:tabs>
          <w:tab w:val="num" w:pos="2148"/>
        </w:tabs>
        <w:ind w:left="2148" w:hanging="1788"/>
      </w:pPr>
      <w:rPr>
        <w:rFonts w:ascii="Courier New" w:eastAsia="Courier New" w:hAnsi="Courier New" w:cs="Courier New"/>
        <w:b w:val="0"/>
        <w:bCs w:val="0"/>
        <w:i w:val="0"/>
        <w:iCs w:val="0"/>
        <w:strike w:val="0"/>
        <w:color w:val="0000FF"/>
        <w:sz w:val="20"/>
        <w:szCs w:val="20"/>
        <w:u w:val="none"/>
      </w:rPr>
    </w:lvl>
    <w:lvl w:ilvl="1" w:tplc="1AF45CA6">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FF"/>
        <w:sz w:val="20"/>
        <w:szCs w:val="20"/>
        <w:u w:val="none"/>
      </w:rPr>
    </w:lvl>
    <w:lvl w:ilvl="2" w:tplc="D2BC165E">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6A7C7286">
      <w:start w:val="1"/>
      <w:numFmt w:val="bullet"/>
      <w:lvlText w:val="○"/>
      <w:lvlJc w:val="left"/>
      <w:pPr>
        <w:tabs>
          <w:tab w:val="num" w:pos="2880"/>
        </w:tabs>
        <w:ind w:left="2880" w:hanging="360"/>
      </w:pPr>
      <w:rPr>
        <w:rFonts w:ascii="Courier New" w:eastAsia="Courier New" w:hAnsi="Courier New" w:cs="Courier New"/>
        <w:b w:val="0"/>
        <w:bCs w:val="0"/>
        <w:i w:val="0"/>
        <w:iCs w:val="0"/>
        <w:strike w:val="0"/>
        <w:color w:val="000000"/>
        <w:sz w:val="20"/>
        <w:szCs w:val="20"/>
        <w:u w:val="none"/>
      </w:rPr>
    </w:lvl>
    <w:lvl w:ilvl="4" w:tplc="FCEA4C3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522ABBC">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C332EF1C">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B0F892F0">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96967E76">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C9FE8B30">
      <w:start w:val="1"/>
      <w:numFmt w:val="bullet"/>
      <w:lvlText w:val="●"/>
      <w:lvlJc w:val="left"/>
      <w:pPr>
        <w:tabs>
          <w:tab w:val="num" w:pos="2340"/>
        </w:tabs>
        <w:ind w:left="2340" w:hanging="1980"/>
      </w:pPr>
      <w:rPr>
        <w:rFonts w:ascii="Calibri" w:eastAsia="Calibri" w:hAnsi="Calibri" w:cs="Calibri"/>
        <w:b w:val="0"/>
        <w:bCs w:val="0"/>
        <w:i w:val="0"/>
        <w:iCs w:val="0"/>
        <w:strike w:val="0"/>
        <w:color w:val="000000"/>
        <w:sz w:val="20"/>
        <w:szCs w:val="20"/>
        <w:u w:val="none"/>
      </w:rPr>
    </w:lvl>
    <w:lvl w:ilvl="1" w:tplc="2B0CF910">
      <w:start w:val="1"/>
      <w:numFmt w:val="bullet"/>
      <w:lvlText w:val="○"/>
      <w:lvlJc w:val="left"/>
      <w:pPr>
        <w:tabs>
          <w:tab w:val="num" w:pos="2148"/>
        </w:tabs>
        <w:ind w:left="2148" w:hanging="1068"/>
      </w:pPr>
      <w:rPr>
        <w:rFonts w:ascii="Courier New" w:eastAsia="Courier New" w:hAnsi="Courier New" w:cs="Courier New"/>
        <w:b w:val="0"/>
        <w:bCs w:val="0"/>
        <w:i w:val="0"/>
        <w:iCs w:val="0"/>
        <w:strike w:val="0"/>
        <w:color w:val="000000"/>
        <w:sz w:val="20"/>
        <w:szCs w:val="20"/>
        <w:u w:val="none"/>
      </w:rPr>
    </w:lvl>
    <w:lvl w:ilvl="2" w:tplc="5EB83DBC">
      <w:start w:val="1"/>
      <w:numFmt w:val="bullet"/>
      <w:lvlText w:val="■"/>
      <w:lvlJc w:val="right"/>
      <w:pPr>
        <w:tabs>
          <w:tab w:val="num" w:pos="2868"/>
        </w:tabs>
        <w:ind w:left="2868" w:hanging="888"/>
      </w:pPr>
      <w:rPr>
        <w:rFonts w:ascii="Verdana" w:eastAsia="Verdana" w:hAnsi="Verdana" w:cs="Verdana"/>
        <w:b w:val="0"/>
        <w:bCs w:val="0"/>
        <w:i w:val="0"/>
        <w:iCs w:val="0"/>
        <w:strike w:val="0"/>
        <w:color w:val="000000"/>
        <w:sz w:val="20"/>
        <w:szCs w:val="20"/>
        <w:u w:val="none"/>
      </w:rPr>
    </w:lvl>
    <w:lvl w:ilvl="3" w:tplc="DA42CCA6">
      <w:start w:val="1"/>
      <w:numFmt w:val="bullet"/>
      <w:lvlText w:val="●"/>
      <w:lvlJc w:val="left"/>
      <w:pPr>
        <w:tabs>
          <w:tab w:val="num" w:pos="3588"/>
        </w:tabs>
        <w:ind w:left="3588" w:hanging="1068"/>
      </w:pPr>
      <w:rPr>
        <w:rFonts w:ascii="Verdana" w:eastAsia="Verdana" w:hAnsi="Verdana" w:cs="Verdana"/>
        <w:b w:val="0"/>
        <w:bCs w:val="0"/>
        <w:i w:val="0"/>
        <w:iCs w:val="0"/>
        <w:strike w:val="0"/>
        <w:color w:val="000000"/>
        <w:sz w:val="20"/>
        <w:szCs w:val="20"/>
        <w:u w:val="none"/>
      </w:rPr>
    </w:lvl>
    <w:lvl w:ilvl="4" w:tplc="B0E4B5A4">
      <w:start w:val="1"/>
      <w:numFmt w:val="bullet"/>
      <w:lvlText w:val="○"/>
      <w:lvlJc w:val="left"/>
      <w:pPr>
        <w:tabs>
          <w:tab w:val="num" w:pos="4308"/>
        </w:tabs>
        <w:ind w:left="4308" w:hanging="1068"/>
      </w:pPr>
      <w:rPr>
        <w:rFonts w:ascii="Courier New" w:eastAsia="Courier New" w:hAnsi="Courier New" w:cs="Courier New"/>
        <w:b w:val="0"/>
        <w:bCs w:val="0"/>
        <w:i w:val="0"/>
        <w:iCs w:val="0"/>
        <w:strike w:val="0"/>
        <w:color w:val="000000"/>
        <w:sz w:val="20"/>
        <w:szCs w:val="20"/>
        <w:u w:val="none"/>
      </w:rPr>
    </w:lvl>
    <w:lvl w:ilvl="5" w:tplc="E946A968">
      <w:start w:val="1"/>
      <w:numFmt w:val="bullet"/>
      <w:lvlText w:val="■"/>
      <w:lvlJc w:val="right"/>
      <w:pPr>
        <w:tabs>
          <w:tab w:val="num" w:pos="5028"/>
        </w:tabs>
        <w:ind w:left="5028" w:hanging="888"/>
      </w:pPr>
      <w:rPr>
        <w:rFonts w:ascii="Verdana" w:eastAsia="Verdana" w:hAnsi="Verdana" w:cs="Verdana"/>
        <w:b w:val="0"/>
        <w:bCs w:val="0"/>
        <w:i w:val="0"/>
        <w:iCs w:val="0"/>
        <w:strike w:val="0"/>
        <w:color w:val="000000"/>
        <w:sz w:val="20"/>
        <w:szCs w:val="20"/>
        <w:u w:val="none"/>
      </w:rPr>
    </w:lvl>
    <w:lvl w:ilvl="6" w:tplc="792AA512">
      <w:start w:val="1"/>
      <w:numFmt w:val="bullet"/>
      <w:lvlText w:val="●"/>
      <w:lvlJc w:val="left"/>
      <w:pPr>
        <w:tabs>
          <w:tab w:val="num" w:pos="5748"/>
        </w:tabs>
        <w:ind w:left="5748" w:hanging="1068"/>
      </w:pPr>
      <w:rPr>
        <w:rFonts w:ascii="Verdana" w:eastAsia="Verdana" w:hAnsi="Verdana" w:cs="Verdana"/>
        <w:b w:val="0"/>
        <w:bCs w:val="0"/>
        <w:i w:val="0"/>
        <w:iCs w:val="0"/>
        <w:strike w:val="0"/>
        <w:color w:val="000000"/>
        <w:sz w:val="20"/>
        <w:szCs w:val="20"/>
        <w:u w:val="none"/>
      </w:rPr>
    </w:lvl>
    <w:lvl w:ilvl="7" w:tplc="0BC4B1C8">
      <w:start w:val="1"/>
      <w:numFmt w:val="bullet"/>
      <w:lvlText w:val="○"/>
      <w:lvlJc w:val="left"/>
      <w:pPr>
        <w:tabs>
          <w:tab w:val="num" w:pos="6468"/>
        </w:tabs>
        <w:ind w:left="6468" w:hanging="1068"/>
      </w:pPr>
      <w:rPr>
        <w:rFonts w:ascii="Courier New" w:eastAsia="Courier New" w:hAnsi="Courier New" w:cs="Courier New"/>
        <w:b w:val="0"/>
        <w:bCs w:val="0"/>
        <w:i w:val="0"/>
        <w:iCs w:val="0"/>
        <w:strike w:val="0"/>
        <w:color w:val="000000"/>
        <w:sz w:val="20"/>
        <w:szCs w:val="20"/>
        <w:u w:val="none"/>
      </w:rPr>
    </w:lvl>
    <w:lvl w:ilvl="8" w:tplc="B282D436">
      <w:start w:val="1"/>
      <w:numFmt w:val="bullet"/>
      <w:lvlText w:val="■"/>
      <w:lvlJc w:val="right"/>
      <w:pPr>
        <w:tabs>
          <w:tab w:val="num" w:pos="7188"/>
        </w:tabs>
        <w:ind w:left="7188" w:hanging="888"/>
      </w:pPr>
      <w:rPr>
        <w:rFonts w:ascii="Verdana" w:eastAsia="Verdana" w:hAnsi="Verdana" w:cs="Verdana"/>
        <w:b w:val="0"/>
        <w:bCs w:val="0"/>
        <w:i w:val="0"/>
        <w:iCs w:val="0"/>
        <w:strike w:val="0"/>
        <w:color w:val="000000"/>
        <w:sz w:val="20"/>
        <w:szCs w:val="20"/>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11A3"/>
    <w:rsid w:val="00350E95"/>
    <w:rsid w:val="00B45E16"/>
    <w:rsid w:val="00D66333"/>
    <w:rsid w:val="00EE1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1A3"/>
    <w:rPr>
      <w:rFonts w:ascii="Calibri" w:eastAsia="Calibri" w:hAnsi="Calibri" w:cs="Calibri"/>
      <w:color w:val="000000"/>
      <w:sz w:val="22"/>
      <w:szCs w:val="22"/>
    </w:rPr>
  </w:style>
  <w:style w:type="paragraph" w:styleId="Titre1">
    <w:name w:val="heading 1"/>
    <w:basedOn w:val="Normal"/>
    <w:next w:val="Normal"/>
    <w:qFormat/>
    <w:rsid w:val="00EF7B96"/>
    <w:pPr>
      <w:spacing w:before="240" w:after="60"/>
      <w:outlineLvl w:val="0"/>
    </w:pPr>
    <w:rPr>
      <w:rFonts w:ascii="Arial" w:eastAsia="Arial" w:hAnsi="Arial" w:cs="Arial"/>
      <w:b/>
      <w:bCs/>
      <w:sz w:val="32"/>
      <w:szCs w:val="32"/>
    </w:rPr>
  </w:style>
  <w:style w:type="paragraph" w:styleId="Titre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Titre3">
    <w:name w:val="heading 3"/>
    <w:basedOn w:val="Normal"/>
    <w:next w:val="Normal"/>
    <w:qFormat/>
    <w:rsid w:val="00EF7B96"/>
    <w:pPr>
      <w:spacing w:before="240" w:after="60"/>
      <w:outlineLvl w:val="2"/>
    </w:pPr>
    <w:rPr>
      <w:rFonts w:ascii="Arial" w:eastAsia="Arial" w:hAnsi="Arial" w:cs="Arial"/>
      <w:b/>
      <w:bCs/>
      <w:sz w:val="26"/>
      <w:szCs w:val="26"/>
    </w:rPr>
  </w:style>
  <w:style w:type="paragraph" w:styleId="Titre4">
    <w:name w:val="heading 4"/>
    <w:basedOn w:val="Normal"/>
    <w:next w:val="Normal"/>
    <w:qFormat/>
    <w:rsid w:val="00EF7B96"/>
    <w:pPr>
      <w:spacing w:before="240" w:after="60"/>
      <w:outlineLvl w:val="3"/>
    </w:pPr>
    <w:rPr>
      <w:b/>
      <w:bCs/>
      <w:sz w:val="28"/>
      <w:szCs w:val="28"/>
    </w:rPr>
  </w:style>
  <w:style w:type="paragraph" w:styleId="Titre5">
    <w:name w:val="heading 5"/>
    <w:basedOn w:val="Normal"/>
    <w:next w:val="Normal"/>
    <w:qFormat/>
    <w:rsid w:val="00EF7B96"/>
    <w:pPr>
      <w:spacing w:before="240" w:after="60"/>
      <w:outlineLvl w:val="4"/>
    </w:pPr>
    <w:rPr>
      <w:b/>
      <w:bCs/>
      <w:i/>
      <w:iCs/>
      <w:sz w:val="26"/>
      <w:szCs w:val="26"/>
    </w:rPr>
  </w:style>
  <w:style w:type="paragraph" w:styleId="Titre6">
    <w:name w:val="heading 6"/>
    <w:basedOn w:val="Normal"/>
    <w:next w:val="Normal"/>
    <w:qFormat/>
    <w:rsid w:val="00EF7B96"/>
    <w:pPr>
      <w:spacing w:before="240" w:after="60"/>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F7B96"/>
    <w:pPr>
      <w:spacing w:before="240" w:after="60"/>
      <w:jc w:val="center"/>
    </w:pPr>
    <w:rPr>
      <w:rFonts w:ascii="Arial" w:eastAsia="Arial" w:hAnsi="Arial" w:cs="Arial"/>
      <w:b/>
      <w:bCs/>
      <w:sz w:val="32"/>
      <w:szCs w:val="32"/>
    </w:rPr>
  </w:style>
  <w:style w:type="paragraph" w:styleId="Sous-titre">
    <w:name w:val="Subtitle"/>
    <w:basedOn w:val="Normal"/>
    <w:qFormat/>
    <w:rsid w:val="00EF7B96"/>
    <w:pPr>
      <w:spacing w:after="60"/>
      <w:jc w:val="center"/>
    </w:pPr>
    <w:rPr>
      <w:rFonts w:ascii="Arial" w:eastAsia="Arial" w:hAnsi="Arial" w:cs="Arial"/>
    </w:rPr>
  </w:style>
  <w:style w:type="paragraph" w:styleId="En-tte">
    <w:name w:val="header"/>
    <w:basedOn w:val="Normal"/>
    <w:link w:val="En-tteCar"/>
    <w:rsid w:val="00B45E16"/>
    <w:pPr>
      <w:tabs>
        <w:tab w:val="center" w:pos="4536"/>
        <w:tab w:val="right" w:pos="9072"/>
      </w:tabs>
    </w:pPr>
  </w:style>
  <w:style w:type="character" w:customStyle="1" w:styleId="En-tteCar">
    <w:name w:val="En-tête Car"/>
    <w:basedOn w:val="Policepardfaut"/>
    <w:link w:val="En-tte"/>
    <w:rsid w:val="00B45E16"/>
    <w:rPr>
      <w:rFonts w:ascii="Calibri" w:eastAsia="Calibri" w:hAnsi="Calibri" w:cs="Calibri"/>
      <w:color w:val="000000"/>
      <w:sz w:val="22"/>
      <w:szCs w:val="22"/>
    </w:rPr>
  </w:style>
  <w:style w:type="paragraph" w:styleId="Pieddepage">
    <w:name w:val="footer"/>
    <w:basedOn w:val="Normal"/>
    <w:link w:val="PieddepageCar"/>
    <w:rsid w:val="00B45E16"/>
    <w:pPr>
      <w:tabs>
        <w:tab w:val="center" w:pos="4536"/>
        <w:tab w:val="right" w:pos="9072"/>
      </w:tabs>
    </w:pPr>
  </w:style>
  <w:style w:type="character" w:customStyle="1" w:styleId="PieddepageCar">
    <w:name w:val="Pied de page Car"/>
    <w:basedOn w:val="Policepardfaut"/>
    <w:link w:val="Pieddepage"/>
    <w:rsid w:val="00B45E16"/>
    <w:rPr>
      <w:rFonts w:ascii="Calibri" w:eastAsia="Calibri" w:hAnsi="Calibri" w:cs="Calibri"/>
      <w:color w:val="000000"/>
      <w:sz w:val="22"/>
      <w:szCs w:val="22"/>
    </w:rPr>
  </w:style>
  <w:style w:type="paragraph" w:styleId="Textedebulles">
    <w:name w:val="Balloon Text"/>
    <w:basedOn w:val="Normal"/>
    <w:link w:val="TextedebullesCar"/>
    <w:rsid w:val="00D66333"/>
    <w:rPr>
      <w:rFonts w:ascii="Tahoma" w:hAnsi="Tahoma" w:cs="Tahoma"/>
      <w:sz w:val="16"/>
      <w:szCs w:val="16"/>
    </w:rPr>
  </w:style>
  <w:style w:type="character" w:customStyle="1" w:styleId="TextedebullesCar">
    <w:name w:val="Texte de bulles Car"/>
    <w:basedOn w:val="Policepardfaut"/>
    <w:link w:val="Textedebulles"/>
    <w:rsid w:val="00D6633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Image_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1282</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Aude BINET</cp:lastModifiedBy>
  <cp:revision>3</cp:revision>
  <dcterms:created xsi:type="dcterms:W3CDTF">2013-08-01T09:23:00Z</dcterms:created>
  <dcterms:modified xsi:type="dcterms:W3CDTF">2013-09-20T13:48:00Z</dcterms:modified>
</cp:coreProperties>
</file>